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412 </w:t>
      </w:r>
      <w:r w:rsidRPr="005D7D50">
        <w:rPr>
          <w:color w:val="000000"/>
          <w:sz w:val="28"/>
          <w:szCs w:val="28"/>
        </w:rPr>
        <w:t>На каком из предложенных способов производства Вы остановите свой выбор если известно, что глина имеет плотную структуру, плохо увлажняется и обрабатывается, содержит в составе многочисленные посторонние включения, и потребитель предъявляет повышенные требования в отношении формы и размеров кирпича?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полусухой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пластический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spellStart"/>
      <w:r w:rsidRPr="005D7D50">
        <w:rPr>
          <w:color w:val="000000"/>
          <w:sz w:val="28"/>
          <w:szCs w:val="28"/>
        </w:rPr>
        <w:t>шликерный</w:t>
      </w:r>
      <w:proofErr w:type="spellEnd"/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вибрационный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$$$413 Кер</w:t>
      </w:r>
      <w:proofErr w:type="spellStart"/>
      <w:r w:rsidRPr="005D7D50">
        <w:rPr>
          <w:color w:val="000000"/>
          <w:sz w:val="28"/>
          <w:szCs w:val="28"/>
        </w:rPr>
        <w:t>амический</w:t>
      </w:r>
      <w:proofErr w:type="spellEnd"/>
      <w:r w:rsidRPr="005D7D50">
        <w:rPr>
          <w:color w:val="000000"/>
          <w:sz w:val="28"/>
          <w:szCs w:val="28"/>
        </w:rPr>
        <w:t xml:space="preserve"> кирпич полусухого прессования в сравнении с керамическим </w:t>
      </w:r>
      <w:proofErr w:type="spellStart"/>
      <w:r w:rsidRPr="005D7D50">
        <w:rPr>
          <w:color w:val="000000"/>
          <w:sz w:val="28"/>
          <w:szCs w:val="28"/>
        </w:rPr>
        <w:t>кирпичем</w:t>
      </w:r>
      <w:proofErr w:type="spellEnd"/>
      <w:r w:rsidRPr="005D7D50">
        <w:rPr>
          <w:color w:val="000000"/>
          <w:sz w:val="28"/>
          <w:szCs w:val="28"/>
        </w:rPr>
        <w:t xml:space="preserve"> пластического формования отличается: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лучшим качеством поверхности, меньшей водо- и морозостойкостью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меньшими прочностными характеристиками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большей прочностью, водостойкостью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формой и размерами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$$$414</w:t>
      </w:r>
      <w:r w:rsidRPr="005D7D50">
        <w:rPr>
          <w:color w:val="000000"/>
          <w:sz w:val="28"/>
          <w:szCs w:val="28"/>
        </w:rPr>
        <w:t xml:space="preserve"> Какую влажность должна иметь шихта при производстве изделий полусухим способом?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8-12%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12-18%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18-28%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48-40%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$$$415</w:t>
      </w:r>
      <w:r w:rsidRPr="005D7D50">
        <w:rPr>
          <w:color w:val="000000"/>
          <w:sz w:val="28"/>
          <w:szCs w:val="28"/>
        </w:rPr>
        <w:t xml:space="preserve"> Полусухой способ применяют, когда: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глины имеют плотную структуру, посторонние примеси, низкую карьерную влажность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глины имеют рыхлую структуру, посторонние примеси, низкую карьерную влажность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глины рыхлые, влажные, с умеренным содержанием посторонних включений, хорошо размокают при увлажнении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глины имеют плотную структуру, но хорошо размокают </w:t>
      </w:r>
      <w:proofErr w:type="gramStart"/>
      <w:r w:rsidRPr="005D7D50">
        <w:rPr>
          <w:color w:val="000000"/>
          <w:sz w:val="28"/>
          <w:szCs w:val="28"/>
        </w:rPr>
        <w:t>при</w:t>
      </w:r>
      <w:proofErr w:type="gramEnd"/>
      <w:r w:rsidRPr="005D7D50">
        <w:rPr>
          <w:color w:val="000000"/>
          <w:sz w:val="28"/>
          <w:szCs w:val="28"/>
        </w:rPr>
        <w:t xml:space="preserve"> увлажнений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$$$416</w:t>
      </w:r>
      <w:r w:rsidRPr="005D7D50">
        <w:rPr>
          <w:color w:val="000000"/>
          <w:sz w:val="28"/>
          <w:szCs w:val="28"/>
        </w:rPr>
        <w:t xml:space="preserve"> При полусухом способе производства используют следующую технологическую схему: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ящичный  подаватель, </w:t>
      </w:r>
      <w:proofErr w:type="spellStart"/>
      <w:r w:rsidRPr="005D7D50">
        <w:rPr>
          <w:color w:val="000000"/>
          <w:sz w:val="28"/>
          <w:szCs w:val="28"/>
        </w:rPr>
        <w:t>дезинтеграторные</w:t>
      </w:r>
      <w:proofErr w:type="spellEnd"/>
      <w:r w:rsidRPr="005D7D50">
        <w:rPr>
          <w:color w:val="000000"/>
          <w:sz w:val="28"/>
          <w:szCs w:val="28"/>
        </w:rPr>
        <w:t xml:space="preserve">  вальцы, сушильный барабан, сито, вальцы тонкого помола, </w:t>
      </w:r>
      <w:proofErr w:type="spellStart"/>
      <w:r w:rsidRPr="005D7D50">
        <w:rPr>
          <w:color w:val="000000"/>
          <w:sz w:val="28"/>
          <w:szCs w:val="28"/>
        </w:rPr>
        <w:t>двухвальный</w:t>
      </w:r>
      <w:proofErr w:type="spellEnd"/>
      <w:r w:rsidRPr="005D7D50">
        <w:rPr>
          <w:color w:val="000000"/>
          <w:sz w:val="28"/>
          <w:szCs w:val="28"/>
        </w:rPr>
        <w:t xml:space="preserve"> смеситель, пресс полусухого прессования, печь обжига, склад готовой продукции (СГП)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ящичный  подаватель, </w:t>
      </w:r>
      <w:proofErr w:type="spellStart"/>
      <w:r w:rsidRPr="005D7D50">
        <w:rPr>
          <w:color w:val="000000"/>
          <w:sz w:val="28"/>
          <w:szCs w:val="28"/>
        </w:rPr>
        <w:t>дезинтеграторные</w:t>
      </w:r>
      <w:proofErr w:type="spellEnd"/>
      <w:r w:rsidRPr="005D7D50">
        <w:rPr>
          <w:color w:val="000000"/>
          <w:sz w:val="28"/>
          <w:szCs w:val="28"/>
        </w:rPr>
        <w:t xml:space="preserve">  вальцы, </w:t>
      </w:r>
      <w:proofErr w:type="spellStart"/>
      <w:r w:rsidRPr="005D7D50">
        <w:rPr>
          <w:color w:val="000000"/>
          <w:sz w:val="28"/>
          <w:szCs w:val="28"/>
        </w:rPr>
        <w:t>шихтозапасник</w:t>
      </w:r>
      <w:proofErr w:type="spellEnd"/>
      <w:r w:rsidRPr="005D7D50">
        <w:rPr>
          <w:color w:val="000000"/>
          <w:sz w:val="28"/>
          <w:szCs w:val="28"/>
        </w:rPr>
        <w:t>, вальцы тонкого помола, смеситель, пресс, сушила, печь обжига, (СГП)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ящичный  подаватель, </w:t>
      </w:r>
      <w:proofErr w:type="spellStart"/>
      <w:r w:rsidRPr="005D7D50">
        <w:rPr>
          <w:color w:val="000000"/>
          <w:sz w:val="28"/>
          <w:szCs w:val="28"/>
        </w:rPr>
        <w:t>дезинтеграторные</w:t>
      </w:r>
      <w:proofErr w:type="spellEnd"/>
      <w:r w:rsidRPr="005D7D50">
        <w:rPr>
          <w:color w:val="000000"/>
          <w:sz w:val="28"/>
          <w:szCs w:val="28"/>
        </w:rPr>
        <w:t xml:space="preserve"> вальцы, вакуум-пресс, туннельные сушила,  печь обжига, (СГП)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ящичный  подаватель, бегуны мокрого помола, </w:t>
      </w:r>
      <w:proofErr w:type="spellStart"/>
      <w:r w:rsidRPr="005D7D50">
        <w:rPr>
          <w:color w:val="000000"/>
          <w:sz w:val="28"/>
          <w:szCs w:val="28"/>
        </w:rPr>
        <w:t>двухвальный</w:t>
      </w:r>
      <w:proofErr w:type="spellEnd"/>
      <w:r w:rsidRPr="005D7D50">
        <w:rPr>
          <w:color w:val="000000"/>
          <w:sz w:val="28"/>
          <w:szCs w:val="28"/>
        </w:rPr>
        <w:t xml:space="preserve"> смеситель, пресс полусухого прессования, автомат-резчик, печь обжига, (СГП)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$$$417 </w:t>
      </w:r>
      <w:r w:rsidRPr="005D7D50">
        <w:rPr>
          <w:color w:val="000000"/>
          <w:sz w:val="28"/>
          <w:szCs w:val="28"/>
        </w:rPr>
        <w:t>Технологический процесс изготовления керамических изделий способом полусухого прессования</w:t>
      </w:r>
      <w:r w:rsidRPr="005D7D50">
        <w:rPr>
          <w:color w:val="000000"/>
          <w:sz w:val="28"/>
          <w:szCs w:val="28"/>
          <w:lang w:val="kk-KZ"/>
        </w:rPr>
        <w:t xml:space="preserve"> </w:t>
      </w:r>
      <w:r w:rsidRPr="005D7D50">
        <w:rPr>
          <w:color w:val="000000"/>
          <w:sz w:val="28"/>
          <w:szCs w:val="28"/>
        </w:rPr>
        <w:t>включает следующие группы операций: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карьерные работы, приготовление пресс порошка, прессование, сушку и обжиг изделий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карьерные работы, приготовление пресс порошка, прессование, сушку и пропаривание изделий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карьерные работы, приготовление шихты, прессование, обжиг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lastRenderedPageBreak/>
        <w:t xml:space="preserve">$ </w:t>
      </w:r>
      <w:r w:rsidRPr="005D7D50">
        <w:rPr>
          <w:color w:val="000000"/>
          <w:sz w:val="28"/>
          <w:szCs w:val="28"/>
        </w:rPr>
        <w:t>карьерные работы, измельчение, прессование под вакуумом, сушку и обжиг изделий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$$$418</w:t>
      </w:r>
      <w:r w:rsidRPr="005D7D50">
        <w:rPr>
          <w:color w:val="000000"/>
          <w:sz w:val="28"/>
          <w:szCs w:val="28"/>
        </w:rPr>
        <w:t xml:space="preserve"> В каком случае в технологии керамического кирпича применяют сушильный барабан: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при повышенной карьерной влажности глины и при полусухом способе  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производства кирпича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для снижения температуры обжига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при пониженной карьерной влажности глины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для ускорения процесса сушки кирпича-сырца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$$$419</w:t>
      </w:r>
      <w:r w:rsidRPr="005D7D50">
        <w:rPr>
          <w:color w:val="000000"/>
          <w:sz w:val="28"/>
          <w:szCs w:val="28"/>
        </w:rPr>
        <w:t xml:space="preserve"> </w:t>
      </w:r>
      <w:proofErr w:type="spellStart"/>
      <w:r w:rsidRPr="005D7D50">
        <w:rPr>
          <w:color w:val="000000"/>
          <w:sz w:val="28"/>
          <w:szCs w:val="28"/>
        </w:rPr>
        <w:t>Доувлажение</w:t>
      </w:r>
      <w:proofErr w:type="spellEnd"/>
      <w:r w:rsidRPr="005D7D50">
        <w:rPr>
          <w:color w:val="000000"/>
          <w:sz w:val="28"/>
          <w:szCs w:val="28"/>
        </w:rPr>
        <w:t xml:space="preserve"> глиняного порошка при полусухом способе производства керамического кирпича производится: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одновременно водой и паром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водой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паром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паром, вводом его в пресс-формы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$$$420</w:t>
      </w:r>
      <w:r w:rsidRPr="005D7D50">
        <w:rPr>
          <w:color w:val="000000"/>
          <w:sz w:val="28"/>
          <w:szCs w:val="28"/>
        </w:rPr>
        <w:t xml:space="preserve"> При </w:t>
      </w:r>
      <w:proofErr w:type="spellStart"/>
      <w:r w:rsidRPr="005D7D50">
        <w:rPr>
          <w:color w:val="000000"/>
          <w:sz w:val="28"/>
          <w:szCs w:val="28"/>
        </w:rPr>
        <w:t>пароувлажнении</w:t>
      </w:r>
      <w:proofErr w:type="spellEnd"/>
      <w:r w:rsidRPr="005D7D50">
        <w:rPr>
          <w:color w:val="000000"/>
          <w:sz w:val="28"/>
          <w:szCs w:val="28"/>
        </w:rPr>
        <w:t xml:space="preserve"> глиняного порошка при полусухом способе производства керамического кирпича: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достигает прогрев порошка до 40-50</w:t>
      </w:r>
      <w:r w:rsidRPr="005D7D50">
        <w:rPr>
          <w:color w:val="000000"/>
          <w:position w:val="-6"/>
          <w:sz w:val="28"/>
          <w:szCs w:val="28"/>
        </w:rPr>
        <w:object w:dxaOrig="3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5pt;height:15.75pt" o:ole="">
            <v:imagedata r:id="rId5" o:title=""/>
          </v:shape>
          <o:OLEObject Type="Embed" ProgID="Equation.3" ShapeID="_x0000_i1025" DrawAspect="Content" ObjectID="_1490947266" r:id="rId6"/>
        </w:object>
      </w:r>
      <w:r w:rsidRPr="005D7D50">
        <w:rPr>
          <w:color w:val="000000"/>
          <w:sz w:val="28"/>
          <w:szCs w:val="28"/>
        </w:rPr>
        <w:t>,  что способствует сокращению сроков сушки; прочность кирпича увеличивается; повышается морозостойкость кирпича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</w:t>
      </w:r>
      <w:r w:rsidRPr="005D7D50">
        <w:rPr>
          <w:color w:val="000000"/>
          <w:sz w:val="28"/>
          <w:szCs w:val="28"/>
        </w:rPr>
        <w:t xml:space="preserve"> увеличивается срок сушки  кирпича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снижается морозостойкость кирпича 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порошок лучше уплотняется, снижается прессовое давление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$$$421 </w:t>
      </w:r>
      <w:r w:rsidRPr="005D7D50">
        <w:rPr>
          <w:color w:val="000000"/>
          <w:sz w:val="28"/>
          <w:szCs w:val="28"/>
        </w:rPr>
        <w:t>Керамический порошок представляет собой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трехфазную систему, состоящую из твердой минеральной части, жидкой фазы–воды и воздуха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двухфазную систему, состоящую из твердой минеральной части, жидкой фазы–воды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абсолютно сухую дисперсную систему, состоящую их твердой минеральной части и воздуха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высокодисперсные частицы глины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bCs/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$$$422</w:t>
      </w:r>
      <w:r w:rsidRPr="005D7D50">
        <w:rPr>
          <w:color w:val="000000"/>
          <w:sz w:val="28"/>
          <w:szCs w:val="28"/>
        </w:rPr>
        <w:t xml:space="preserve"> В</w:t>
      </w:r>
      <w:r w:rsidRPr="005D7D50">
        <w:rPr>
          <w:bCs/>
          <w:color w:val="000000"/>
          <w:sz w:val="28"/>
          <w:szCs w:val="28"/>
        </w:rPr>
        <w:t>ысококонцентрированные (маловлажные) дисперсные глинистые системы, не обладающие связностью и состоящие из различных глинистых минералов, выполняющ</w:t>
      </w:r>
      <w:r>
        <w:rPr>
          <w:bCs/>
          <w:color w:val="000000"/>
          <w:sz w:val="28"/>
          <w:szCs w:val="28"/>
        </w:rPr>
        <w:t>их роль связующего вещества и</w:t>
      </w:r>
      <w:r w:rsidRPr="005D7D50">
        <w:rPr>
          <w:bCs/>
          <w:color w:val="000000"/>
          <w:sz w:val="28"/>
          <w:szCs w:val="28"/>
        </w:rPr>
        <w:t xml:space="preserve"> кварцевы</w:t>
      </w:r>
      <w:r>
        <w:rPr>
          <w:bCs/>
          <w:color w:val="000000"/>
          <w:sz w:val="28"/>
          <w:szCs w:val="28"/>
        </w:rPr>
        <w:t>х частиц</w:t>
      </w:r>
      <w:r w:rsidRPr="005D7D50">
        <w:rPr>
          <w:bCs/>
          <w:color w:val="000000"/>
          <w:sz w:val="28"/>
          <w:szCs w:val="28"/>
        </w:rPr>
        <w:t>, выполняющи</w:t>
      </w:r>
      <w:r>
        <w:rPr>
          <w:bCs/>
          <w:color w:val="000000"/>
          <w:sz w:val="28"/>
          <w:szCs w:val="28"/>
        </w:rPr>
        <w:t xml:space="preserve">х </w:t>
      </w:r>
      <w:r w:rsidRPr="005D7D50">
        <w:rPr>
          <w:bCs/>
          <w:color w:val="000000"/>
          <w:sz w:val="28"/>
          <w:szCs w:val="28"/>
        </w:rPr>
        <w:t>роль скелета, и др. называют …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$$ к</w:t>
      </w:r>
      <w:r w:rsidRPr="005D7D50">
        <w:rPr>
          <w:bCs/>
          <w:color w:val="000000"/>
          <w:sz w:val="28"/>
          <w:szCs w:val="28"/>
        </w:rPr>
        <w:t xml:space="preserve">ерамическими </w:t>
      </w:r>
      <w:proofErr w:type="gramStart"/>
      <w:r w:rsidRPr="005D7D50">
        <w:rPr>
          <w:bCs/>
          <w:color w:val="000000"/>
          <w:sz w:val="28"/>
          <w:szCs w:val="28"/>
        </w:rPr>
        <w:t>пресс-порошками</w:t>
      </w:r>
      <w:proofErr w:type="gramEnd"/>
    </w:p>
    <w:p w:rsidR="0000081F" w:rsidRPr="005D7D50" w:rsidRDefault="0000081F" w:rsidP="0000081F">
      <w:pPr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минеральными добавками</w:t>
      </w:r>
    </w:p>
    <w:p w:rsidR="0000081F" w:rsidRPr="005D7D50" w:rsidRDefault="0000081F" w:rsidP="0000081F">
      <w:pPr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суглинками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лессом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bCs/>
          <w:color w:val="000000"/>
          <w:sz w:val="28"/>
          <w:szCs w:val="28"/>
        </w:rPr>
        <w:t xml:space="preserve"> </w:t>
      </w:r>
      <w:r w:rsidRPr="005D7D50">
        <w:rPr>
          <w:color w:val="000000"/>
          <w:sz w:val="28"/>
          <w:szCs w:val="28"/>
          <w:lang w:val="kk-KZ"/>
        </w:rPr>
        <w:t>$$$423</w:t>
      </w:r>
      <w:r w:rsidRPr="005D7D50">
        <w:rPr>
          <w:color w:val="000000"/>
          <w:sz w:val="28"/>
          <w:szCs w:val="28"/>
        </w:rPr>
        <w:t xml:space="preserve"> </w:t>
      </w:r>
      <w:r w:rsidRPr="005D7D50">
        <w:rPr>
          <w:bCs/>
          <w:color w:val="000000"/>
          <w:sz w:val="28"/>
          <w:szCs w:val="28"/>
        </w:rPr>
        <w:t>Керамические порошки готовят способами: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bCs/>
          <w:color w:val="000000"/>
          <w:sz w:val="28"/>
          <w:szCs w:val="28"/>
        </w:rPr>
        <w:t xml:space="preserve">сушильно-помольным и </w:t>
      </w:r>
      <w:proofErr w:type="spellStart"/>
      <w:r w:rsidRPr="005D7D50">
        <w:rPr>
          <w:bCs/>
          <w:color w:val="000000"/>
          <w:sz w:val="28"/>
          <w:szCs w:val="28"/>
        </w:rPr>
        <w:t>шликерным</w:t>
      </w:r>
      <w:proofErr w:type="spellEnd"/>
      <w:r w:rsidRPr="005D7D50">
        <w:rPr>
          <w:bCs/>
          <w:color w:val="000000"/>
          <w:sz w:val="28"/>
          <w:szCs w:val="28"/>
        </w:rPr>
        <w:t xml:space="preserve"> 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 xml:space="preserve">сухим и мокрым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просеиванием через сито с мелкими отверстиями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>дроблением и тонким помолом в мельницах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$$$424</w:t>
      </w:r>
      <w:r w:rsidRPr="005D7D50">
        <w:rPr>
          <w:color w:val="000000"/>
          <w:sz w:val="28"/>
          <w:szCs w:val="28"/>
        </w:rPr>
        <w:t xml:space="preserve"> </w:t>
      </w:r>
      <w:r w:rsidRPr="005D7D50">
        <w:rPr>
          <w:bCs/>
          <w:color w:val="000000"/>
          <w:sz w:val="28"/>
          <w:szCs w:val="28"/>
        </w:rPr>
        <w:t>Вышедший из сушилки пресс-порошок имеет оптимальную влажность: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bCs/>
          <w:color w:val="000000"/>
          <w:sz w:val="28"/>
          <w:szCs w:val="28"/>
        </w:rPr>
        <w:t>6-7%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 xml:space="preserve">10-12%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18-28%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>0-5%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lastRenderedPageBreak/>
        <w:t>$$$425</w:t>
      </w:r>
      <w:r w:rsidRPr="005D7D50">
        <w:rPr>
          <w:color w:val="000000"/>
          <w:sz w:val="28"/>
          <w:szCs w:val="28"/>
        </w:rPr>
        <w:t xml:space="preserve"> </w:t>
      </w:r>
      <w:r w:rsidRPr="005D7D50">
        <w:rPr>
          <w:bCs/>
          <w:color w:val="000000"/>
          <w:sz w:val="28"/>
          <w:szCs w:val="28"/>
        </w:rPr>
        <w:t>Керамические порошки получают в сушилках …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bCs/>
          <w:color w:val="000000"/>
          <w:sz w:val="28"/>
          <w:szCs w:val="28"/>
        </w:rPr>
        <w:t>распылительных и барабанных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 xml:space="preserve">барабанных и туннельных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камерных и туннельных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>конвейерных и роликовых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$$$426 </w:t>
      </w:r>
      <w:r w:rsidRPr="005D7D50">
        <w:rPr>
          <w:color w:val="000000"/>
          <w:sz w:val="28"/>
          <w:szCs w:val="28"/>
        </w:rPr>
        <w:t>Какой порошок обладает большой влажностной однородностью и почти не содержит пылевидной фракции?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proofErr w:type="gramStart"/>
      <w:r w:rsidRPr="005D7D50">
        <w:rPr>
          <w:color w:val="000000"/>
          <w:sz w:val="28"/>
          <w:szCs w:val="28"/>
        </w:rPr>
        <w:t>полученный</w:t>
      </w:r>
      <w:proofErr w:type="gramEnd"/>
      <w:r w:rsidRPr="005D7D50">
        <w:rPr>
          <w:color w:val="000000"/>
          <w:sz w:val="28"/>
          <w:szCs w:val="28"/>
        </w:rPr>
        <w:t xml:space="preserve"> в распылительных сушилках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gramStart"/>
      <w:r w:rsidRPr="005D7D50">
        <w:rPr>
          <w:color w:val="000000"/>
          <w:sz w:val="28"/>
          <w:szCs w:val="28"/>
        </w:rPr>
        <w:t>подготовленный</w:t>
      </w:r>
      <w:proofErr w:type="gramEnd"/>
      <w:r w:rsidRPr="005D7D50">
        <w:rPr>
          <w:color w:val="000000"/>
          <w:sz w:val="28"/>
          <w:szCs w:val="28"/>
        </w:rPr>
        <w:t xml:space="preserve"> мокрым способом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gramStart"/>
      <w:r w:rsidRPr="005D7D50">
        <w:rPr>
          <w:color w:val="000000"/>
          <w:sz w:val="28"/>
          <w:szCs w:val="28"/>
        </w:rPr>
        <w:t>полученный</w:t>
      </w:r>
      <w:proofErr w:type="gramEnd"/>
      <w:r w:rsidRPr="005D7D50">
        <w:rPr>
          <w:color w:val="000000"/>
          <w:sz w:val="28"/>
          <w:szCs w:val="28"/>
        </w:rPr>
        <w:t xml:space="preserve"> естественный сушкой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gramStart"/>
      <w:r w:rsidRPr="005D7D50">
        <w:rPr>
          <w:color w:val="000000"/>
          <w:sz w:val="28"/>
          <w:szCs w:val="28"/>
        </w:rPr>
        <w:t>имеющий</w:t>
      </w:r>
      <w:proofErr w:type="gramEnd"/>
      <w:r w:rsidRPr="005D7D50">
        <w:rPr>
          <w:color w:val="000000"/>
          <w:sz w:val="28"/>
          <w:szCs w:val="28"/>
        </w:rPr>
        <w:t xml:space="preserve"> влажность до 10%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 xml:space="preserve">427 При </w:t>
      </w:r>
      <w:proofErr w:type="spellStart"/>
      <w:r w:rsidRPr="005D7D50">
        <w:rPr>
          <w:color w:val="000000"/>
          <w:sz w:val="28"/>
          <w:szCs w:val="28"/>
        </w:rPr>
        <w:t>пароувлажнении</w:t>
      </w:r>
      <w:proofErr w:type="spellEnd"/>
      <w:r w:rsidRPr="005D7D50">
        <w:rPr>
          <w:color w:val="000000"/>
          <w:sz w:val="28"/>
          <w:szCs w:val="28"/>
        </w:rPr>
        <w:t xml:space="preserve"> глиняного порошка при полусухом способе 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достигает прогрев порошка до 40-50</w:t>
      </w:r>
      <w:r w:rsidRPr="005D7D50">
        <w:rPr>
          <w:color w:val="000000"/>
          <w:position w:val="-6"/>
          <w:sz w:val="28"/>
          <w:szCs w:val="28"/>
        </w:rPr>
        <w:object w:dxaOrig="340" w:dyaOrig="320">
          <v:shape id="_x0000_i1026" type="#_x0000_t75" style="width:17.25pt;height:15.75pt" o:ole="">
            <v:imagedata r:id="rId5" o:title=""/>
          </v:shape>
          <o:OLEObject Type="Embed" ProgID="Equation.3" ShapeID="_x0000_i1026" DrawAspect="Content" ObjectID="_1490947267" r:id="rId7"/>
        </w:object>
      </w:r>
      <w:r w:rsidRPr="005D7D50">
        <w:rPr>
          <w:color w:val="000000"/>
          <w:sz w:val="28"/>
          <w:szCs w:val="28"/>
        </w:rPr>
        <w:t>,  что способствует сокращению сроков сушки; прочность кирпича увеличивается; повышается  морозостойкость кирпича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снижается морозостойкость кирпича 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spellStart"/>
      <w:r w:rsidRPr="005D7D50">
        <w:rPr>
          <w:color w:val="000000"/>
          <w:sz w:val="28"/>
          <w:szCs w:val="28"/>
        </w:rPr>
        <w:t>паропрогрев</w:t>
      </w:r>
      <w:proofErr w:type="spellEnd"/>
      <w:r w:rsidRPr="005D7D50">
        <w:rPr>
          <w:color w:val="000000"/>
          <w:sz w:val="28"/>
          <w:szCs w:val="28"/>
        </w:rPr>
        <w:t xml:space="preserve"> не целесообразен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порошок лучше уплотняется, снижается прессовое давление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$$$428 </w:t>
      </w:r>
      <w:r w:rsidRPr="005D7D50">
        <w:rPr>
          <w:color w:val="000000"/>
          <w:sz w:val="28"/>
          <w:szCs w:val="28"/>
        </w:rPr>
        <w:t>Увеличение влажности пресс-порошка: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повышает внутреннее давление запрессованного в нем воздуха и способствует образованию трещин расслаивания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</w:t>
      </w:r>
      <w:r w:rsidRPr="005D7D50">
        <w:rPr>
          <w:color w:val="000000"/>
          <w:sz w:val="28"/>
          <w:szCs w:val="28"/>
        </w:rPr>
        <w:t xml:space="preserve"> повышает прочность сырца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снижает внутреннее давление запрессованного в нем воздуха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вызывает образование множества трещин в теле сырца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$$$429</w:t>
      </w:r>
      <w:r w:rsidRPr="005D7D50">
        <w:rPr>
          <w:color w:val="000000"/>
          <w:sz w:val="28"/>
          <w:szCs w:val="28"/>
        </w:rPr>
        <w:t xml:space="preserve"> При </w:t>
      </w:r>
      <w:proofErr w:type="spellStart"/>
      <w:r w:rsidRPr="005D7D50">
        <w:rPr>
          <w:color w:val="000000"/>
          <w:sz w:val="28"/>
          <w:szCs w:val="28"/>
        </w:rPr>
        <w:t>шликерном</w:t>
      </w:r>
      <w:proofErr w:type="spellEnd"/>
      <w:r w:rsidRPr="005D7D50">
        <w:rPr>
          <w:color w:val="000000"/>
          <w:sz w:val="28"/>
          <w:szCs w:val="28"/>
        </w:rPr>
        <w:t xml:space="preserve"> способе подготовки пресс-порошка глину распускают в </w:t>
      </w:r>
      <w:proofErr w:type="spellStart"/>
      <w:r w:rsidRPr="005D7D50">
        <w:rPr>
          <w:color w:val="000000"/>
          <w:sz w:val="28"/>
          <w:szCs w:val="28"/>
        </w:rPr>
        <w:t>шликер</w:t>
      </w:r>
      <w:proofErr w:type="spellEnd"/>
      <w:r w:rsidRPr="005D7D50">
        <w:rPr>
          <w:color w:val="000000"/>
          <w:sz w:val="28"/>
          <w:szCs w:val="28"/>
        </w:rPr>
        <w:t xml:space="preserve"> влажностью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40-45%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до 70</w:t>
      </w:r>
    </w:p>
    <w:p w:rsidR="0000081F" w:rsidRPr="005D7D50" w:rsidRDefault="0000081F" w:rsidP="0000081F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20-40%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10-20%</w:t>
      </w:r>
    </w:p>
    <w:p w:rsidR="0000081F" w:rsidRPr="005D7D50" w:rsidRDefault="0000081F" w:rsidP="0000081F">
      <w:pPr>
        <w:pStyle w:val="2"/>
        <w:tabs>
          <w:tab w:val="left" w:pos="7840"/>
        </w:tabs>
        <w:rPr>
          <w:bCs/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$$$430</w:t>
      </w:r>
      <w:r w:rsidRPr="005D7D50">
        <w:rPr>
          <w:color w:val="000000"/>
          <w:sz w:val="28"/>
          <w:szCs w:val="28"/>
        </w:rPr>
        <w:t xml:space="preserve"> </w:t>
      </w:r>
      <w:r w:rsidRPr="005D7D50">
        <w:rPr>
          <w:bCs/>
          <w:color w:val="000000"/>
          <w:sz w:val="28"/>
          <w:szCs w:val="28"/>
        </w:rPr>
        <w:t xml:space="preserve">Рациональным зерновым составом глиняных порошков является следующий: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bCs/>
          <w:color w:val="000000"/>
          <w:sz w:val="28"/>
          <w:szCs w:val="28"/>
        </w:rPr>
        <w:t>зерен крупностью 0-</w:t>
      </w:r>
      <w:smartTag w:uri="urn:schemas-microsoft-com:office:smarttags" w:element="metricconverter">
        <w:smartTagPr>
          <w:attr w:name="ProductID" w:val="1 мм"/>
        </w:smartTagPr>
        <w:r w:rsidRPr="005D7D50">
          <w:rPr>
            <w:bCs/>
            <w:color w:val="000000"/>
            <w:sz w:val="28"/>
            <w:szCs w:val="28"/>
          </w:rPr>
          <w:t>1 мм</w:t>
        </w:r>
      </w:smartTag>
      <w:r w:rsidRPr="005D7D50">
        <w:rPr>
          <w:bCs/>
          <w:color w:val="000000"/>
          <w:sz w:val="28"/>
          <w:szCs w:val="28"/>
        </w:rPr>
        <w:t xml:space="preserve"> – 50%, 1-</w:t>
      </w:r>
      <w:smartTag w:uri="urn:schemas-microsoft-com:office:smarttags" w:element="metricconverter">
        <w:smartTagPr>
          <w:attr w:name="ProductID" w:val="2 мм"/>
        </w:smartTagPr>
        <w:r w:rsidRPr="005D7D50">
          <w:rPr>
            <w:bCs/>
            <w:color w:val="000000"/>
            <w:sz w:val="28"/>
            <w:szCs w:val="28"/>
          </w:rPr>
          <w:t>2 мм</w:t>
        </w:r>
      </w:smartTag>
      <w:r w:rsidRPr="005D7D50">
        <w:rPr>
          <w:bCs/>
          <w:color w:val="000000"/>
          <w:sz w:val="28"/>
          <w:szCs w:val="28"/>
        </w:rPr>
        <w:t xml:space="preserve"> – 25% и 2-</w:t>
      </w:r>
      <w:smartTag w:uri="urn:schemas-microsoft-com:office:smarttags" w:element="metricconverter">
        <w:smartTagPr>
          <w:attr w:name="ProductID" w:val="3 мм"/>
        </w:smartTagPr>
        <w:r w:rsidRPr="005D7D50">
          <w:rPr>
            <w:bCs/>
            <w:color w:val="000000"/>
            <w:sz w:val="28"/>
            <w:szCs w:val="28"/>
          </w:rPr>
          <w:t>3 мм</w:t>
        </w:r>
      </w:smartTag>
      <w:r w:rsidRPr="005D7D50">
        <w:rPr>
          <w:bCs/>
          <w:color w:val="000000"/>
          <w:sz w:val="28"/>
          <w:szCs w:val="28"/>
        </w:rPr>
        <w:t xml:space="preserve"> – 25%</w:t>
      </w:r>
    </w:p>
    <w:p w:rsidR="0000081F" w:rsidRPr="005D7D50" w:rsidRDefault="0000081F" w:rsidP="0000081F">
      <w:pPr>
        <w:pStyle w:val="2"/>
        <w:tabs>
          <w:tab w:val="left" w:pos="7840"/>
        </w:tabs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>зерен крупностью 0-</w:t>
      </w:r>
      <w:smartTag w:uri="urn:schemas-microsoft-com:office:smarttags" w:element="metricconverter">
        <w:smartTagPr>
          <w:attr w:name="ProductID" w:val="1 мм"/>
        </w:smartTagPr>
        <w:r w:rsidRPr="005D7D50">
          <w:rPr>
            <w:bCs/>
            <w:color w:val="000000"/>
            <w:sz w:val="28"/>
            <w:szCs w:val="28"/>
          </w:rPr>
          <w:t>1 мм</w:t>
        </w:r>
      </w:smartTag>
      <w:r w:rsidRPr="005D7D50">
        <w:rPr>
          <w:bCs/>
          <w:color w:val="000000"/>
          <w:sz w:val="28"/>
          <w:szCs w:val="28"/>
        </w:rPr>
        <w:t xml:space="preserve"> – 25%, 1-</w:t>
      </w:r>
      <w:smartTag w:uri="urn:schemas-microsoft-com:office:smarttags" w:element="metricconverter">
        <w:smartTagPr>
          <w:attr w:name="ProductID" w:val="2 мм"/>
        </w:smartTagPr>
        <w:r w:rsidRPr="005D7D50">
          <w:rPr>
            <w:bCs/>
            <w:color w:val="000000"/>
            <w:sz w:val="28"/>
            <w:szCs w:val="28"/>
          </w:rPr>
          <w:t>2 мм</w:t>
        </w:r>
      </w:smartTag>
      <w:r w:rsidRPr="005D7D50">
        <w:rPr>
          <w:bCs/>
          <w:color w:val="000000"/>
          <w:sz w:val="28"/>
          <w:szCs w:val="28"/>
        </w:rPr>
        <w:t xml:space="preserve"> – 50% и 2-</w:t>
      </w:r>
      <w:smartTag w:uri="urn:schemas-microsoft-com:office:smarttags" w:element="metricconverter">
        <w:smartTagPr>
          <w:attr w:name="ProductID" w:val="3 мм"/>
        </w:smartTagPr>
        <w:r w:rsidRPr="005D7D50">
          <w:rPr>
            <w:bCs/>
            <w:color w:val="000000"/>
            <w:sz w:val="28"/>
            <w:szCs w:val="28"/>
          </w:rPr>
          <w:t>3 мм</w:t>
        </w:r>
      </w:smartTag>
      <w:r w:rsidRPr="005D7D50">
        <w:rPr>
          <w:bCs/>
          <w:color w:val="000000"/>
          <w:sz w:val="28"/>
          <w:szCs w:val="28"/>
        </w:rPr>
        <w:t xml:space="preserve">  –  25%</w:t>
      </w:r>
    </w:p>
    <w:p w:rsidR="0000081F" w:rsidRPr="005D7D50" w:rsidRDefault="0000081F" w:rsidP="0000081F">
      <w:pPr>
        <w:pStyle w:val="2"/>
        <w:tabs>
          <w:tab w:val="left" w:pos="7840"/>
        </w:tabs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>зерен крупностью 0-</w:t>
      </w:r>
      <w:smartTag w:uri="urn:schemas-microsoft-com:office:smarttags" w:element="metricconverter">
        <w:smartTagPr>
          <w:attr w:name="ProductID" w:val="1 мм"/>
        </w:smartTagPr>
        <w:r w:rsidRPr="005D7D50">
          <w:rPr>
            <w:bCs/>
            <w:color w:val="000000"/>
            <w:sz w:val="28"/>
            <w:szCs w:val="28"/>
          </w:rPr>
          <w:t>1 мм</w:t>
        </w:r>
      </w:smartTag>
      <w:r w:rsidRPr="005D7D50">
        <w:rPr>
          <w:bCs/>
          <w:color w:val="000000"/>
          <w:sz w:val="28"/>
          <w:szCs w:val="28"/>
        </w:rPr>
        <w:t xml:space="preserve"> – 25%, 1-</w:t>
      </w:r>
      <w:smartTag w:uri="urn:schemas-microsoft-com:office:smarttags" w:element="metricconverter">
        <w:smartTagPr>
          <w:attr w:name="ProductID" w:val="2 мм"/>
        </w:smartTagPr>
        <w:r w:rsidRPr="005D7D50">
          <w:rPr>
            <w:bCs/>
            <w:color w:val="000000"/>
            <w:sz w:val="28"/>
            <w:szCs w:val="28"/>
          </w:rPr>
          <w:t>2 мм</w:t>
        </w:r>
      </w:smartTag>
      <w:r w:rsidRPr="005D7D50">
        <w:rPr>
          <w:bCs/>
          <w:color w:val="000000"/>
          <w:sz w:val="28"/>
          <w:szCs w:val="28"/>
        </w:rPr>
        <w:t xml:space="preserve"> – 25% и 2-</w:t>
      </w:r>
      <w:smartTag w:uri="urn:schemas-microsoft-com:office:smarttags" w:element="metricconverter">
        <w:smartTagPr>
          <w:attr w:name="ProductID" w:val="3 мм"/>
        </w:smartTagPr>
        <w:r w:rsidRPr="005D7D50">
          <w:rPr>
            <w:bCs/>
            <w:color w:val="000000"/>
            <w:sz w:val="28"/>
            <w:szCs w:val="28"/>
          </w:rPr>
          <w:t>3 мм</w:t>
        </w:r>
      </w:smartTag>
      <w:r w:rsidRPr="005D7D50">
        <w:rPr>
          <w:bCs/>
          <w:color w:val="000000"/>
          <w:sz w:val="28"/>
          <w:szCs w:val="28"/>
        </w:rPr>
        <w:t xml:space="preserve">  – 50%</w:t>
      </w:r>
    </w:p>
    <w:p w:rsidR="0000081F" w:rsidRPr="005D7D50" w:rsidRDefault="0000081F" w:rsidP="0000081F">
      <w:pPr>
        <w:pStyle w:val="2"/>
        <w:tabs>
          <w:tab w:val="left" w:pos="7840"/>
        </w:tabs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>зерен крупностью 0-</w:t>
      </w:r>
      <w:smartTag w:uri="urn:schemas-microsoft-com:office:smarttags" w:element="metricconverter">
        <w:smartTagPr>
          <w:attr w:name="ProductID" w:val="1 мм"/>
        </w:smartTagPr>
        <w:r w:rsidRPr="005D7D50">
          <w:rPr>
            <w:bCs/>
            <w:color w:val="000000"/>
            <w:sz w:val="28"/>
            <w:szCs w:val="28"/>
          </w:rPr>
          <w:t>1 мм</w:t>
        </w:r>
      </w:smartTag>
      <w:r w:rsidRPr="005D7D50">
        <w:rPr>
          <w:bCs/>
          <w:color w:val="000000"/>
          <w:sz w:val="28"/>
          <w:szCs w:val="28"/>
        </w:rPr>
        <w:t xml:space="preserve"> – 30%, 1-</w:t>
      </w:r>
      <w:smartTag w:uri="urn:schemas-microsoft-com:office:smarttags" w:element="metricconverter">
        <w:smartTagPr>
          <w:attr w:name="ProductID" w:val="2 мм"/>
        </w:smartTagPr>
        <w:r w:rsidRPr="005D7D50">
          <w:rPr>
            <w:bCs/>
            <w:color w:val="000000"/>
            <w:sz w:val="28"/>
            <w:szCs w:val="28"/>
          </w:rPr>
          <w:t>2 мм</w:t>
        </w:r>
      </w:smartTag>
      <w:r w:rsidRPr="005D7D50">
        <w:rPr>
          <w:bCs/>
          <w:color w:val="000000"/>
          <w:sz w:val="28"/>
          <w:szCs w:val="28"/>
        </w:rPr>
        <w:t xml:space="preserve"> – 30% и 2 </w:t>
      </w:r>
      <w:smartTag w:uri="urn:schemas-microsoft-com:office:smarttags" w:element="metricconverter">
        <w:smartTagPr>
          <w:attr w:name="ProductID" w:val="-3 мм"/>
        </w:smartTagPr>
        <w:r w:rsidRPr="005D7D50">
          <w:rPr>
            <w:bCs/>
            <w:color w:val="000000"/>
            <w:sz w:val="28"/>
            <w:szCs w:val="28"/>
          </w:rPr>
          <w:t>-3 мм</w:t>
        </w:r>
      </w:smartTag>
      <w:r w:rsidRPr="005D7D50">
        <w:rPr>
          <w:bCs/>
          <w:color w:val="000000"/>
          <w:sz w:val="28"/>
          <w:szCs w:val="28"/>
        </w:rPr>
        <w:t xml:space="preserve"> –  40%</w:t>
      </w:r>
    </w:p>
    <w:p w:rsidR="0000081F" w:rsidRPr="005D7D50" w:rsidRDefault="0000081F" w:rsidP="0000081F">
      <w:pPr>
        <w:pStyle w:val="2"/>
        <w:tabs>
          <w:tab w:val="left" w:pos="7840"/>
        </w:tabs>
        <w:rPr>
          <w:bCs/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$$$431 С</w:t>
      </w:r>
      <w:proofErr w:type="spellStart"/>
      <w:r w:rsidRPr="005D7D50">
        <w:rPr>
          <w:bCs/>
          <w:color w:val="000000"/>
          <w:sz w:val="28"/>
          <w:szCs w:val="28"/>
        </w:rPr>
        <w:t>пособность</w:t>
      </w:r>
      <w:proofErr w:type="spellEnd"/>
      <w:r w:rsidRPr="005D7D50">
        <w:rPr>
          <w:bCs/>
          <w:color w:val="000000"/>
          <w:sz w:val="28"/>
          <w:szCs w:val="28"/>
        </w:rPr>
        <w:t xml:space="preserve"> порошка к максимальному уплотнению при миним</w:t>
      </w:r>
      <w:r>
        <w:rPr>
          <w:bCs/>
          <w:color w:val="000000"/>
          <w:sz w:val="28"/>
          <w:szCs w:val="28"/>
        </w:rPr>
        <w:t>альном давлении с образованием при</w:t>
      </w:r>
      <w:r w:rsidRPr="005D7D50">
        <w:rPr>
          <w:bCs/>
          <w:color w:val="000000"/>
          <w:sz w:val="28"/>
          <w:szCs w:val="28"/>
        </w:rPr>
        <w:t xml:space="preserve"> этом изделий, обладающих однородной плотностью, минимальным упругим расширением и отсутствием трещин расслаивания называется …</w:t>
      </w:r>
    </w:p>
    <w:p w:rsidR="0000081F" w:rsidRPr="005D7D50" w:rsidRDefault="0000081F" w:rsidP="0000081F">
      <w:pPr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proofErr w:type="spellStart"/>
      <w:r w:rsidRPr="005D7D50">
        <w:rPr>
          <w:bCs/>
          <w:color w:val="000000"/>
          <w:sz w:val="28"/>
          <w:szCs w:val="28"/>
        </w:rPr>
        <w:t>прессуемость</w:t>
      </w:r>
      <w:r w:rsidRPr="005D7D50">
        <w:rPr>
          <w:color w:val="000000"/>
          <w:spacing w:val="-1"/>
          <w:sz w:val="28"/>
          <w:szCs w:val="28"/>
        </w:rPr>
        <w:t>ю</w:t>
      </w:r>
      <w:proofErr w:type="spellEnd"/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>прочностью</w:t>
      </w:r>
    </w:p>
    <w:p w:rsidR="0000081F" w:rsidRPr="005D7D50" w:rsidRDefault="0000081F" w:rsidP="0000081F">
      <w:pPr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>жесткость</w:t>
      </w:r>
      <w:r w:rsidRPr="005D7D50">
        <w:rPr>
          <w:color w:val="000000"/>
          <w:spacing w:val="-1"/>
          <w:sz w:val="28"/>
          <w:szCs w:val="28"/>
        </w:rPr>
        <w:t>ю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spellStart"/>
      <w:r w:rsidRPr="005D7D50">
        <w:rPr>
          <w:color w:val="000000"/>
          <w:sz w:val="28"/>
          <w:szCs w:val="28"/>
        </w:rPr>
        <w:t>удобоформуемостью</w:t>
      </w:r>
      <w:proofErr w:type="spellEnd"/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$$$432</w:t>
      </w:r>
      <w:r w:rsidRPr="005D7D50">
        <w:rPr>
          <w:color w:val="000000"/>
          <w:sz w:val="28"/>
          <w:szCs w:val="28"/>
        </w:rPr>
        <w:t xml:space="preserve"> Чтобы процесс гидратации глинистых частиц прошел глубже, а влажность стала равномерной, пресс-порошок перед формованием изделии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необходимо выдержать в силосах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spellStart"/>
      <w:r w:rsidRPr="005D7D50">
        <w:rPr>
          <w:bCs/>
          <w:color w:val="000000"/>
          <w:sz w:val="28"/>
          <w:szCs w:val="28"/>
        </w:rPr>
        <w:t>доувлажняют</w:t>
      </w:r>
      <w:proofErr w:type="spellEnd"/>
    </w:p>
    <w:p w:rsidR="0000081F" w:rsidRPr="005D7D50" w:rsidRDefault="0000081F" w:rsidP="0000081F">
      <w:pPr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>обрабатывают паром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lastRenderedPageBreak/>
        <w:t xml:space="preserve">$ </w:t>
      </w:r>
      <w:r w:rsidRPr="005D7D50">
        <w:rPr>
          <w:color w:val="000000"/>
          <w:sz w:val="28"/>
          <w:szCs w:val="28"/>
        </w:rPr>
        <w:t>измельчают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$$$433</w:t>
      </w:r>
      <w:r w:rsidRPr="005D7D50">
        <w:rPr>
          <w:color w:val="000000"/>
          <w:sz w:val="28"/>
          <w:szCs w:val="28"/>
        </w:rPr>
        <w:t xml:space="preserve"> Основным признаком полусухого прессования керамических изделий является формование их из порошков путем компрессионного  прессования под значительным удельным давлением: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15-40 МПа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1,5-4,0 МПа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0,5-0,8 МПа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0,8-1,3 МПа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$$$434</w:t>
      </w:r>
      <w:r w:rsidRPr="005D7D50">
        <w:rPr>
          <w:color w:val="000000"/>
          <w:sz w:val="28"/>
          <w:szCs w:val="28"/>
        </w:rPr>
        <w:t xml:space="preserve"> При полусухом способе прессовании воздуху легче выйти из массы …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при двухступенчатом, двухстороннем прессовании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 глиняной массе с содержанием шамота или песка при одностороннем прессовании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при высоком прессовом давлении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при </w:t>
      </w:r>
      <w:proofErr w:type="spellStart"/>
      <w:r w:rsidRPr="005D7D50">
        <w:rPr>
          <w:color w:val="000000"/>
          <w:sz w:val="28"/>
          <w:szCs w:val="28"/>
        </w:rPr>
        <w:t>вакуумировании</w:t>
      </w:r>
      <w:proofErr w:type="spellEnd"/>
      <w:r w:rsidRPr="005D7D50">
        <w:rPr>
          <w:color w:val="000000"/>
          <w:sz w:val="28"/>
          <w:szCs w:val="28"/>
        </w:rPr>
        <w:t xml:space="preserve"> глиняной массы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$$$435</w:t>
      </w:r>
      <w:r w:rsidRPr="005D7D50">
        <w:rPr>
          <w:color w:val="000000"/>
          <w:sz w:val="28"/>
          <w:szCs w:val="28"/>
        </w:rPr>
        <w:t xml:space="preserve"> Изделия, спрессованные из керамических порошков:  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обладают в сырце большей прочностью, имеют точные размеры и конфигурацию, дают минимальную усадку при сушке и пониженную при обжиге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обладают в сырце меньшей прочностью, но имеют точные размеры и конфигурацию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обладают в сырце меньшей прочностью, имеют неточные размеры и конфигурацию, но дают минимальную усадку при сушке и пониженную при обжиге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обладают в сырце большей прочностью, имеют точные размеры и конфигурацию, дают максимальную усадку при сушке и пониженную при обжиге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$$$436</w:t>
      </w:r>
      <w:r w:rsidRPr="005D7D50">
        <w:rPr>
          <w:color w:val="000000"/>
          <w:sz w:val="28"/>
          <w:szCs w:val="28"/>
        </w:rPr>
        <w:t xml:space="preserve"> К недостаткам керамических изделий полусухого прессования по сравнению с изделиями, сформованными из пластичных масс относятся: 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proofErr w:type="gramStart"/>
      <w:r w:rsidRPr="005D7D50">
        <w:rPr>
          <w:color w:val="000000"/>
          <w:sz w:val="28"/>
          <w:szCs w:val="28"/>
        </w:rPr>
        <w:t>повышенное</w:t>
      </w:r>
      <w:proofErr w:type="gramEnd"/>
      <w:r w:rsidRPr="005D7D50">
        <w:rPr>
          <w:color w:val="000000"/>
          <w:sz w:val="28"/>
          <w:szCs w:val="28"/>
        </w:rPr>
        <w:t xml:space="preserve"> </w:t>
      </w:r>
      <w:proofErr w:type="spellStart"/>
      <w:r w:rsidRPr="005D7D50">
        <w:rPr>
          <w:color w:val="000000"/>
          <w:sz w:val="28"/>
          <w:szCs w:val="28"/>
        </w:rPr>
        <w:t>водопоглощение</w:t>
      </w:r>
      <w:proofErr w:type="spellEnd"/>
      <w:r w:rsidRPr="005D7D50">
        <w:rPr>
          <w:color w:val="000000"/>
          <w:sz w:val="28"/>
          <w:szCs w:val="28"/>
        </w:rPr>
        <w:t xml:space="preserve"> после обжига и несколько</w:t>
      </w:r>
      <w:r>
        <w:rPr>
          <w:color w:val="000000"/>
          <w:sz w:val="28"/>
          <w:szCs w:val="28"/>
        </w:rPr>
        <w:t xml:space="preserve"> пониженная </w:t>
      </w:r>
      <w:r w:rsidRPr="005D7D50">
        <w:rPr>
          <w:color w:val="000000"/>
          <w:sz w:val="28"/>
          <w:szCs w:val="28"/>
        </w:rPr>
        <w:t xml:space="preserve">морозостойкость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обладают теми же свойствами, что и изделия пластического формования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низкая плотность после обжига и повышенная хрупкость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gramStart"/>
      <w:r w:rsidRPr="005D7D50">
        <w:rPr>
          <w:color w:val="000000"/>
          <w:sz w:val="28"/>
          <w:szCs w:val="28"/>
        </w:rPr>
        <w:t>повышенное</w:t>
      </w:r>
      <w:proofErr w:type="gramEnd"/>
      <w:r w:rsidRPr="005D7D50">
        <w:rPr>
          <w:color w:val="000000"/>
          <w:sz w:val="28"/>
          <w:szCs w:val="28"/>
        </w:rPr>
        <w:t xml:space="preserve"> </w:t>
      </w:r>
      <w:proofErr w:type="spellStart"/>
      <w:r w:rsidRPr="005D7D50">
        <w:rPr>
          <w:color w:val="000000"/>
          <w:sz w:val="28"/>
          <w:szCs w:val="28"/>
        </w:rPr>
        <w:t>водопоглощение</w:t>
      </w:r>
      <w:proofErr w:type="spellEnd"/>
      <w:r w:rsidRPr="005D7D50">
        <w:rPr>
          <w:color w:val="000000"/>
          <w:sz w:val="28"/>
          <w:szCs w:val="28"/>
        </w:rPr>
        <w:t xml:space="preserve"> после обжига и повышенная теплопроводность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$$$437</w:t>
      </w:r>
      <w:r w:rsidRPr="005D7D50">
        <w:rPr>
          <w:color w:val="000000"/>
          <w:sz w:val="28"/>
          <w:szCs w:val="28"/>
        </w:rPr>
        <w:t xml:space="preserve"> Для получения изделий с одинаковым </w:t>
      </w:r>
      <w:proofErr w:type="spellStart"/>
      <w:r w:rsidRPr="005D7D50">
        <w:rPr>
          <w:color w:val="000000"/>
          <w:sz w:val="28"/>
          <w:szCs w:val="28"/>
        </w:rPr>
        <w:t>водоглощением</w:t>
      </w:r>
      <w:proofErr w:type="spellEnd"/>
      <w:r w:rsidRPr="005D7D50">
        <w:rPr>
          <w:color w:val="000000"/>
          <w:sz w:val="28"/>
          <w:szCs w:val="28"/>
        </w:rPr>
        <w:t xml:space="preserve"> сырец из порошковых масс обжигают при температуре: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на 50</w:t>
      </w:r>
      <w:r w:rsidRPr="005D7D50">
        <w:rPr>
          <w:color w:val="000000"/>
          <w:position w:val="-6"/>
          <w:sz w:val="28"/>
          <w:szCs w:val="28"/>
        </w:rPr>
        <w:object w:dxaOrig="340" w:dyaOrig="320">
          <v:shape id="_x0000_i1027" type="#_x0000_t75" style="width:17.25pt;height:15.75pt" o:ole="">
            <v:imagedata r:id="rId5" o:title=""/>
          </v:shape>
          <o:OLEObject Type="Embed" ProgID="Equation.3" ShapeID="_x0000_i1027" DrawAspect="Content" ObjectID="_1490947268" r:id="rId8"/>
        </w:object>
      </w:r>
      <w:r w:rsidRPr="005D7D50">
        <w:rPr>
          <w:color w:val="000000"/>
          <w:sz w:val="28"/>
          <w:szCs w:val="28"/>
        </w:rPr>
        <w:t xml:space="preserve">, </w:t>
      </w:r>
      <w:proofErr w:type="gramStart"/>
      <w:r w:rsidRPr="005D7D50">
        <w:rPr>
          <w:color w:val="000000"/>
          <w:sz w:val="28"/>
          <w:szCs w:val="28"/>
        </w:rPr>
        <w:t>превышающей</w:t>
      </w:r>
      <w:proofErr w:type="gramEnd"/>
      <w:r w:rsidRPr="005D7D50">
        <w:rPr>
          <w:color w:val="000000"/>
          <w:sz w:val="28"/>
          <w:szCs w:val="28"/>
        </w:rPr>
        <w:t xml:space="preserve"> температуру обжига сырца из пластичных масс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на 50</w:t>
      </w:r>
      <w:r w:rsidRPr="005D7D50">
        <w:rPr>
          <w:color w:val="000000"/>
          <w:position w:val="-6"/>
          <w:sz w:val="28"/>
          <w:szCs w:val="28"/>
        </w:rPr>
        <w:object w:dxaOrig="340" w:dyaOrig="320">
          <v:shape id="_x0000_i1028" type="#_x0000_t75" style="width:17.25pt;height:15.75pt" o:ole="">
            <v:imagedata r:id="rId5" o:title=""/>
          </v:shape>
          <o:OLEObject Type="Embed" ProgID="Equation.3" ShapeID="_x0000_i1028" DrawAspect="Content" ObjectID="_1490947269" r:id="rId9"/>
        </w:object>
      </w:r>
      <w:r w:rsidRPr="005D7D50">
        <w:rPr>
          <w:color w:val="000000"/>
          <w:sz w:val="28"/>
          <w:szCs w:val="28"/>
        </w:rPr>
        <w:t xml:space="preserve"> ниже температуры обжига сырца из пластичных масс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на 10</w:t>
      </w:r>
      <w:r w:rsidRPr="005D7D50">
        <w:rPr>
          <w:color w:val="000000"/>
          <w:position w:val="-6"/>
          <w:sz w:val="28"/>
          <w:szCs w:val="28"/>
        </w:rPr>
        <w:object w:dxaOrig="340" w:dyaOrig="320">
          <v:shape id="_x0000_i1029" type="#_x0000_t75" style="width:17.25pt;height:15.75pt" o:ole="">
            <v:imagedata r:id="rId5" o:title=""/>
          </v:shape>
          <o:OLEObject Type="Embed" ProgID="Equation.3" ShapeID="_x0000_i1029" DrawAspect="Content" ObjectID="_1490947270" r:id="rId10"/>
        </w:object>
      </w:r>
      <w:r w:rsidRPr="005D7D50">
        <w:rPr>
          <w:color w:val="000000"/>
          <w:sz w:val="28"/>
          <w:szCs w:val="28"/>
        </w:rPr>
        <w:t xml:space="preserve">, </w:t>
      </w:r>
      <w:proofErr w:type="gramStart"/>
      <w:r w:rsidRPr="005D7D50">
        <w:rPr>
          <w:color w:val="000000"/>
          <w:sz w:val="28"/>
          <w:szCs w:val="28"/>
        </w:rPr>
        <w:t>превышающей</w:t>
      </w:r>
      <w:proofErr w:type="gramEnd"/>
      <w:r w:rsidRPr="005D7D50">
        <w:rPr>
          <w:color w:val="000000"/>
          <w:sz w:val="28"/>
          <w:szCs w:val="28"/>
        </w:rPr>
        <w:t xml:space="preserve"> температуру обжига сырца из пластичных масс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800-900</w:t>
      </w:r>
      <w:r w:rsidRPr="005D7D50">
        <w:rPr>
          <w:color w:val="000000"/>
          <w:position w:val="-6"/>
          <w:sz w:val="28"/>
          <w:szCs w:val="28"/>
        </w:rPr>
        <w:object w:dxaOrig="340" w:dyaOrig="320">
          <v:shape id="_x0000_i1030" type="#_x0000_t75" style="width:17.25pt;height:15.75pt" o:ole="">
            <v:imagedata r:id="rId5" o:title=""/>
          </v:shape>
          <o:OLEObject Type="Embed" ProgID="Equation.3" ShapeID="_x0000_i1030" DrawAspect="Content" ObjectID="_1490947271" r:id="rId11"/>
        </w:objec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$$$438 </w:t>
      </w:r>
      <w:r w:rsidRPr="005D7D50">
        <w:rPr>
          <w:color w:val="000000"/>
          <w:sz w:val="28"/>
          <w:szCs w:val="28"/>
        </w:rPr>
        <w:t>В каком случае температура обжига кирпича должна быть на 50-100</w:t>
      </w:r>
      <w:r w:rsidRPr="005D7D50">
        <w:rPr>
          <w:color w:val="000000"/>
          <w:position w:val="-6"/>
          <w:sz w:val="28"/>
          <w:szCs w:val="28"/>
        </w:rPr>
        <w:object w:dxaOrig="340" w:dyaOrig="320">
          <v:shape id="_x0000_i1031" type="#_x0000_t75" style="width:17.25pt;height:15.75pt" o:ole="">
            <v:imagedata r:id="rId5" o:title=""/>
          </v:shape>
          <o:OLEObject Type="Embed" ProgID="Equation.3" ShapeID="_x0000_i1031" DrawAspect="Content" ObjectID="_1490947272" r:id="rId12"/>
        </w:object>
      </w:r>
      <w:r w:rsidRPr="005D7D50">
        <w:rPr>
          <w:color w:val="000000"/>
          <w:sz w:val="28"/>
          <w:szCs w:val="28"/>
        </w:rPr>
        <w:t xml:space="preserve"> выше: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при полусухом прессовании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при пластическом формовании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при использовании камерных сушил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 случае повышенной влажности керамической шихты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 xml:space="preserve">439 Какой способ изготовления керамических изделии позволяет до 30% сократить расход топлива, использовать </w:t>
      </w:r>
      <w:proofErr w:type="spellStart"/>
      <w:r w:rsidRPr="005D7D50">
        <w:rPr>
          <w:color w:val="000000"/>
          <w:sz w:val="28"/>
          <w:szCs w:val="28"/>
        </w:rPr>
        <w:t>малопластичные</w:t>
      </w:r>
      <w:proofErr w:type="spellEnd"/>
      <w:r w:rsidRPr="005D7D50">
        <w:rPr>
          <w:color w:val="000000"/>
          <w:sz w:val="28"/>
          <w:szCs w:val="28"/>
        </w:rPr>
        <w:t xml:space="preserve"> тощие глины с большим количеством добавок-отходов производства – золы, шлаков и т.д.?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полусухой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пластический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литьевой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lastRenderedPageBreak/>
        <w:t xml:space="preserve">$ </w:t>
      </w:r>
      <w:r w:rsidRPr="005D7D50">
        <w:rPr>
          <w:color w:val="000000"/>
          <w:sz w:val="28"/>
          <w:szCs w:val="28"/>
        </w:rPr>
        <w:t>резательный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 xml:space="preserve">440 </w:t>
      </w:r>
      <w:r w:rsidRPr="005D7D50">
        <w:rPr>
          <w:bCs/>
          <w:color w:val="000000"/>
          <w:sz w:val="28"/>
          <w:szCs w:val="28"/>
        </w:rPr>
        <w:t>При прохождении глины через барабан изменяется ее: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bCs/>
          <w:color w:val="000000"/>
          <w:sz w:val="28"/>
          <w:szCs w:val="28"/>
        </w:rPr>
        <w:t>гранулометрический состав</w:t>
      </w:r>
      <w:r w:rsidRPr="005D7D50">
        <w:rPr>
          <w:color w:val="000000"/>
          <w:sz w:val="28"/>
          <w:szCs w:val="28"/>
        </w:rPr>
        <w:t xml:space="preserve">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>вещественный состав</w:t>
      </w:r>
      <w:r w:rsidRPr="005D7D50">
        <w:rPr>
          <w:color w:val="000000"/>
          <w:sz w:val="28"/>
          <w:szCs w:val="28"/>
        </w:rPr>
        <w:t xml:space="preserve">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>минералогический состав</w:t>
      </w:r>
      <w:r w:rsidRPr="005D7D50">
        <w:rPr>
          <w:color w:val="000000"/>
          <w:sz w:val="28"/>
          <w:szCs w:val="28"/>
        </w:rPr>
        <w:t xml:space="preserve"> </w:t>
      </w:r>
    </w:p>
    <w:p w:rsidR="0000081F" w:rsidRPr="005D7D50" w:rsidRDefault="0000081F" w:rsidP="0000081F">
      <w:pPr>
        <w:rPr>
          <w:bCs/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bCs/>
          <w:color w:val="000000"/>
          <w:sz w:val="28"/>
          <w:szCs w:val="28"/>
        </w:rPr>
        <w:t>химический состав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$$$441</w:t>
      </w:r>
      <w:r w:rsidRPr="005D7D50">
        <w:rPr>
          <w:color w:val="000000"/>
          <w:sz w:val="28"/>
          <w:szCs w:val="28"/>
        </w:rPr>
        <w:t xml:space="preserve"> Возможными дефектами при полусухом способе кирпича являются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неравномерное уплотнение массы в пресс-форме, появление трещин расслаивания, мелких </w:t>
      </w:r>
      <w:proofErr w:type="spellStart"/>
      <w:r w:rsidRPr="005D7D50">
        <w:rPr>
          <w:color w:val="000000"/>
          <w:sz w:val="28"/>
          <w:szCs w:val="28"/>
        </w:rPr>
        <w:t>посечек</w:t>
      </w:r>
      <w:proofErr w:type="spellEnd"/>
      <w:r w:rsidRPr="005D7D50">
        <w:rPr>
          <w:color w:val="000000"/>
          <w:sz w:val="28"/>
          <w:szCs w:val="28"/>
        </w:rPr>
        <w:t xml:space="preserve"> на поверхности кирпича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крупные трещины, приводящие к образованию </w:t>
      </w:r>
      <w:proofErr w:type="spellStart"/>
      <w:r w:rsidRPr="005D7D50">
        <w:rPr>
          <w:color w:val="000000"/>
          <w:sz w:val="28"/>
          <w:szCs w:val="28"/>
        </w:rPr>
        <w:t>половняка</w:t>
      </w:r>
      <w:proofErr w:type="spellEnd"/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заметное утолщение краев кирпичей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«драконов зуб»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$$$442 </w:t>
      </w:r>
      <w:r w:rsidRPr="005D7D50">
        <w:rPr>
          <w:color w:val="000000"/>
          <w:sz w:val="28"/>
          <w:szCs w:val="28"/>
        </w:rPr>
        <w:t>При смешивании компонентов массы при производстве керамических изделий полусухим способом …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в нее вовлекается и удерживается дополнительное количество воздуха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вводятся пластифицирующие добавки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производится вибрация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вводятся </w:t>
      </w:r>
      <w:proofErr w:type="spellStart"/>
      <w:r w:rsidRPr="005D7D50">
        <w:rPr>
          <w:color w:val="000000"/>
          <w:sz w:val="28"/>
          <w:szCs w:val="28"/>
        </w:rPr>
        <w:t>порообразователи</w:t>
      </w:r>
      <w:proofErr w:type="spellEnd"/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$$$443 </w:t>
      </w:r>
      <w:r w:rsidRPr="005D7D50">
        <w:rPr>
          <w:color w:val="000000"/>
          <w:sz w:val="28"/>
          <w:szCs w:val="28"/>
        </w:rPr>
        <w:t>Вследствие того, что пузырьки воздуха довольно прочно удерживаются глинистыми частицами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адсорбция воздуха снижает текучесть глинистой смеси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адсорбция воздуха увеличивает текучесть глинистой смеси </w:t>
      </w:r>
    </w:p>
    <w:p w:rsidR="0000081F" w:rsidRPr="005D7D50" w:rsidRDefault="0000081F" w:rsidP="0000081F">
      <w:pPr>
        <w:jc w:val="both"/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увеличивается пластичность и связность массы</w:t>
      </w:r>
      <w:r w:rsidRPr="005D7D50">
        <w:rPr>
          <w:color w:val="000000"/>
          <w:spacing w:val="-1"/>
          <w:sz w:val="28"/>
          <w:szCs w:val="28"/>
        </w:rPr>
        <w:t xml:space="preserve"> 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снижается прессовое давление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$$$444 </w:t>
      </w:r>
      <w:r w:rsidRPr="005D7D50">
        <w:rPr>
          <w:color w:val="000000"/>
          <w:sz w:val="28"/>
          <w:szCs w:val="28"/>
        </w:rPr>
        <w:t>Уменьшению силы внутреннего трения при прессовании, лучшему сцеплению частиц, уплотнению порошка, снижению прессового давления, повышению качества сырца и готовой продукции способствует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$$ н</w:t>
      </w:r>
      <w:r w:rsidRPr="005D7D50">
        <w:rPr>
          <w:color w:val="000000"/>
          <w:sz w:val="28"/>
          <w:szCs w:val="28"/>
        </w:rPr>
        <w:t>аличие в минеральной части системы равномерно распределенной воды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вибрация при смешивании массы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предварительная сушка глины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ввод в керамическую массу жидкого стекла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$$$445</w:t>
      </w:r>
      <w:r w:rsidRPr="005D7D50">
        <w:rPr>
          <w:color w:val="000000"/>
          <w:sz w:val="28"/>
          <w:szCs w:val="28"/>
        </w:rPr>
        <w:t xml:space="preserve"> Ускоряет в 2-3 раза процесс гидратации глинистых частиц, способствует удалению включении воздуха и снижению прессового давления…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подогрев и </w:t>
      </w:r>
      <w:proofErr w:type="spellStart"/>
      <w:r w:rsidRPr="005D7D50">
        <w:rPr>
          <w:color w:val="000000"/>
          <w:sz w:val="28"/>
          <w:szCs w:val="28"/>
        </w:rPr>
        <w:t>паропрогрев</w:t>
      </w:r>
      <w:proofErr w:type="spellEnd"/>
      <w:r w:rsidRPr="005D7D50">
        <w:rPr>
          <w:color w:val="000000"/>
          <w:sz w:val="28"/>
          <w:szCs w:val="28"/>
        </w:rPr>
        <w:t xml:space="preserve"> </w:t>
      </w:r>
      <w:proofErr w:type="gramStart"/>
      <w:r w:rsidRPr="005D7D50">
        <w:rPr>
          <w:color w:val="000000"/>
          <w:sz w:val="28"/>
          <w:szCs w:val="28"/>
        </w:rPr>
        <w:t>пресс-порошка</w:t>
      </w:r>
      <w:proofErr w:type="gramEnd"/>
      <w:r w:rsidRPr="005D7D50">
        <w:rPr>
          <w:color w:val="000000"/>
          <w:sz w:val="28"/>
          <w:szCs w:val="28"/>
        </w:rPr>
        <w:t xml:space="preserve">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н</w:t>
      </w:r>
      <w:r w:rsidRPr="005D7D50">
        <w:rPr>
          <w:color w:val="000000"/>
          <w:sz w:val="28"/>
          <w:szCs w:val="28"/>
        </w:rPr>
        <w:t>аличие тонкодисперсных минеральных добавок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н</w:t>
      </w:r>
      <w:r w:rsidRPr="005D7D50">
        <w:rPr>
          <w:color w:val="000000"/>
          <w:sz w:val="28"/>
          <w:szCs w:val="28"/>
        </w:rPr>
        <w:t>аличие равномерно распределенной воды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вибрация при смешивании массы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$$$446</w:t>
      </w:r>
      <w:r w:rsidRPr="005D7D50">
        <w:rPr>
          <w:color w:val="000000"/>
          <w:sz w:val="28"/>
          <w:szCs w:val="28"/>
        </w:rPr>
        <w:t xml:space="preserve"> Равномерному распределению влаги, более глубокой и быстрой гидратации, увеличению пластичности и связности керамической массы, снижению упругих деформации, лучшему уплотнению и повышению прочности сырца способствует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введение ПАВ, например ССБ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введение тонкодисперсных минеральных добавок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н</w:t>
      </w:r>
      <w:r w:rsidRPr="005D7D50">
        <w:rPr>
          <w:color w:val="000000"/>
          <w:sz w:val="28"/>
          <w:szCs w:val="28"/>
        </w:rPr>
        <w:t>аличие равномерно распределенной воды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введение плавней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$$$447</w:t>
      </w:r>
      <w:r w:rsidRPr="005D7D50">
        <w:rPr>
          <w:color w:val="000000"/>
          <w:sz w:val="28"/>
          <w:szCs w:val="28"/>
        </w:rPr>
        <w:t xml:space="preserve"> Режим полусухого прессования зависит от…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зернового состава минеральной части, влажности, содержания воздуха в системе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наличия пластифицирующих добавок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только от влажности массы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lastRenderedPageBreak/>
        <w:t>$ химического состава глины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$$$448 </w:t>
      </w:r>
      <w:r w:rsidRPr="005D7D50">
        <w:rPr>
          <w:color w:val="000000"/>
          <w:sz w:val="28"/>
          <w:szCs w:val="28"/>
        </w:rPr>
        <w:t xml:space="preserve">На </w:t>
      </w:r>
      <w:proofErr w:type="spellStart"/>
      <w:r w:rsidRPr="005D7D50">
        <w:rPr>
          <w:color w:val="000000"/>
          <w:sz w:val="28"/>
          <w:szCs w:val="28"/>
        </w:rPr>
        <w:t>равноплотность</w:t>
      </w:r>
      <w:proofErr w:type="spellEnd"/>
      <w:r w:rsidRPr="005D7D50">
        <w:rPr>
          <w:color w:val="000000"/>
          <w:sz w:val="28"/>
          <w:szCs w:val="28"/>
        </w:rPr>
        <w:t xml:space="preserve"> прессовки при полусухом способе очень большое влияние оказывает …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режим прессования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химический состав глины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минералогический </w:t>
      </w:r>
      <w:r w:rsidRPr="005D7D50">
        <w:rPr>
          <w:color w:val="000000"/>
          <w:spacing w:val="-1"/>
          <w:sz w:val="28"/>
          <w:szCs w:val="28"/>
        </w:rPr>
        <w:t>состав глины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наличие пластифицирующих добавок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$$$449 </w:t>
      </w:r>
      <w:r w:rsidRPr="005D7D50">
        <w:rPr>
          <w:color w:val="000000"/>
          <w:sz w:val="28"/>
          <w:szCs w:val="28"/>
        </w:rPr>
        <w:t>По направленности прессовых усилий при полусухом прессовании различают прессование …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>
        <w:rPr>
          <w:color w:val="000000"/>
          <w:sz w:val="28"/>
          <w:szCs w:val="28"/>
        </w:rPr>
        <w:t>одностороннее и двусторонне</w:t>
      </w:r>
      <w:r w:rsidRPr="005D7D50">
        <w:rPr>
          <w:color w:val="000000"/>
          <w:sz w:val="28"/>
          <w:szCs w:val="28"/>
        </w:rPr>
        <w:t xml:space="preserve">е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ударное и плавное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однократное и многократное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 xml:space="preserve">$ прямое и </w:t>
      </w:r>
      <w:proofErr w:type="spellStart"/>
      <w:r w:rsidRPr="005D7D50">
        <w:rPr>
          <w:color w:val="000000"/>
          <w:sz w:val="28"/>
          <w:szCs w:val="28"/>
        </w:rPr>
        <w:t>двухкратное</w:t>
      </w:r>
      <w:proofErr w:type="spellEnd"/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$$$450 </w:t>
      </w:r>
      <w:r w:rsidRPr="005D7D50">
        <w:rPr>
          <w:color w:val="000000"/>
          <w:sz w:val="28"/>
          <w:szCs w:val="28"/>
        </w:rPr>
        <w:t>По кратности приближения прессовых усилий при полусухом прессовании различают прессование...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однократное и многократное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ударное и плавное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одностороннее и двусторонние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 xml:space="preserve">$ однократное и </w:t>
      </w:r>
      <w:proofErr w:type="spellStart"/>
      <w:r w:rsidRPr="005D7D50">
        <w:rPr>
          <w:color w:val="000000"/>
          <w:sz w:val="28"/>
          <w:szCs w:val="28"/>
        </w:rPr>
        <w:t>двухкратное</w:t>
      </w:r>
      <w:proofErr w:type="spellEnd"/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$$$451</w:t>
      </w:r>
      <w:r>
        <w:rPr>
          <w:color w:val="000000"/>
          <w:sz w:val="28"/>
          <w:szCs w:val="28"/>
          <w:lang w:val="kk-KZ"/>
        </w:rPr>
        <w:t xml:space="preserve"> </w:t>
      </w:r>
      <w:r w:rsidRPr="005D7D50">
        <w:rPr>
          <w:color w:val="000000"/>
          <w:sz w:val="28"/>
          <w:szCs w:val="28"/>
          <w:lang w:val="kk-KZ"/>
        </w:rPr>
        <w:t>П</w:t>
      </w:r>
      <w:r w:rsidRPr="005D7D50">
        <w:rPr>
          <w:color w:val="000000"/>
          <w:sz w:val="28"/>
          <w:szCs w:val="28"/>
        </w:rPr>
        <w:t xml:space="preserve">о интенсивности приложения прессовых усилий </w:t>
      </w:r>
      <w:r>
        <w:rPr>
          <w:color w:val="000000"/>
          <w:sz w:val="28"/>
          <w:szCs w:val="28"/>
        </w:rPr>
        <w:t xml:space="preserve">при полусухом </w:t>
      </w:r>
      <w:r w:rsidRPr="005D7D50">
        <w:rPr>
          <w:color w:val="000000"/>
          <w:sz w:val="28"/>
          <w:szCs w:val="28"/>
        </w:rPr>
        <w:t>прессовании различают прессование …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ударное и плавное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быстрое и медленное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резкое и мягкое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 xml:space="preserve">$ однократное и </w:t>
      </w:r>
      <w:proofErr w:type="spellStart"/>
      <w:r w:rsidRPr="005D7D50">
        <w:rPr>
          <w:color w:val="000000"/>
          <w:sz w:val="28"/>
          <w:szCs w:val="28"/>
        </w:rPr>
        <w:t>двухкратное</w:t>
      </w:r>
      <w:proofErr w:type="spellEnd"/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$$$452 </w:t>
      </w:r>
      <w:r w:rsidRPr="005D7D50">
        <w:rPr>
          <w:color w:val="000000"/>
          <w:sz w:val="28"/>
          <w:szCs w:val="28"/>
        </w:rPr>
        <w:t xml:space="preserve">Степень </w:t>
      </w:r>
      <w:proofErr w:type="spellStart"/>
      <w:r w:rsidRPr="005D7D50">
        <w:rPr>
          <w:color w:val="000000"/>
          <w:sz w:val="28"/>
          <w:szCs w:val="28"/>
        </w:rPr>
        <w:t>неравноплотности</w:t>
      </w:r>
      <w:proofErr w:type="spellEnd"/>
      <w:r w:rsidRPr="005D7D50">
        <w:rPr>
          <w:color w:val="000000"/>
          <w:sz w:val="28"/>
          <w:szCs w:val="28"/>
        </w:rPr>
        <w:t xml:space="preserve"> прессовки </w:t>
      </w:r>
      <w:r>
        <w:rPr>
          <w:color w:val="000000"/>
          <w:sz w:val="28"/>
          <w:szCs w:val="28"/>
        </w:rPr>
        <w:t xml:space="preserve">при полусухом прессовании </w:t>
      </w:r>
      <w:r w:rsidRPr="005D7D50">
        <w:rPr>
          <w:color w:val="000000"/>
          <w:sz w:val="28"/>
          <w:szCs w:val="28"/>
        </w:rPr>
        <w:t>уменьшает …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двухстороннее прессование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одностороннее прессование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однократное прессование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 xml:space="preserve">$ ударное прессование 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$$$453 </w:t>
      </w:r>
      <w:r w:rsidRPr="005D7D50">
        <w:rPr>
          <w:color w:val="000000"/>
          <w:sz w:val="28"/>
          <w:szCs w:val="28"/>
        </w:rPr>
        <w:t>Факторы, определяющие качество прессовки при полусухом прессовании, в значительной степени зависят от …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длительности приложения прессующей нагрузки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кратности приближения прессовых усилий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интенсивности приложения прессовых усилий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направленности прессовых усилий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$$$454 </w:t>
      </w:r>
      <w:r w:rsidRPr="005D7D50">
        <w:rPr>
          <w:color w:val="000000"/>
          <w:sz w:val="28"/>
          <w:szCs w:val="28"/>
        </w:rPr>
        <w:t>Наихудшие результаты при полусухом прессовании получаются при …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ударном </w:t>
      </w:r>
      <w:proofErr w:type="gramStart"/>
      <w:r w:rsidRPr="005D7D50">
        <w:rPr>
          <w:color w:val="000000"/>
          <w:sz w:val="28"/>
          <w:szCs w:val="28"/>
        </w:rPr>
        <w:t>прессовании</w:t>
      </w:r>
      <w:proofErr w:type="gramEnd"/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при плавном приложении нагрузки</w:t>
      </w:r>
      <w:r w:rsidRPr="005D7D50">
        <w:rPr>
          <w:color w:val="000000"/>
          <w:spacing w:val="-1"/>
          <w:sz w:val="28"/>
          <w:szCs w:val="28"/>
        </w:rPr>
        <w:t xml:space="preserve"> 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двухстороннем </w:t>
      </w:r>
      <w:proofErr w:type="gramStart"/>
      <w:r w:rsidRPr="005D7D50">
        <w:rPr>
          <w:color w:val="000000"/>
          <w:sz w:val="28"/>
          <w:szCs w:val="28"/>
        </w:rPr>
        <w:t>прессовании</w:t>
      </w:r>
      <w:proofErr w:type="gramEnd"/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 xml:space="preserve">$ многократном </w:t>
      </w:r>
      <w:proofErr w:type="gramStart"/>
      <w:r w:rsidRPr="005D7D50">
        <w:rPr>
          <w:color w:val="000000"/>
          <w:sz w:val="28"/>
          <w:szCs w:val="28"/>
        </w:rPr>
        <w:t>прессовании</w:t>
      </w:r>
      <w:proofErr w:type="gramEnd"/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$$$455 </w:t>
      </w:r>
      <w:r w:rsidRPr="005D7D50">
        <w:rPr>
          <w:color w:val="000000"/>
          <w:sz w:val="28"/>
          <w:szCs w:val="28"/>
        </w:rPr>
        <w:t>Наилучшие результаты при полусухом прессовании получаются при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при плавном приложении нагрузки</w:t>
      </w:r>
      <w:r w:rsidRPr="005D7D50">
        <w:rPr>
          <w:color w:val="000000"/>
          <w:spacing w:val="-1"/>
          <w:sz w:val="28"/>
          <w:szCs w:val="28"/>
        </w:rPr>
        <w:t xml:space="preserve"> 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ударном </w:t>
      </w:r>
      <w:proofErr w:type="gramStart"/>
      <w:r w:rsidRPr="005D7D50">
        <w:rPr>
          <w:color w:val="000000"/>
          <w:sz w:val="28"/>
          <w:szCs w:val="28"/>
        </w:rPr>
        <w:t>прессовании</w:t>
      </w:r>
      <w:proofErr w:type="gramEnd"/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одностороннем </w:t>
      </w:r>
      <w:proofErr w:type="gramStart"/>
      <w:r w:rsidRPr="005D7D50">
        <w:rPr>
          <w:color w:val="000000"/>
          <w:sz w:val="28"/>
          <w:szCs w:val="28"/>
        </w:rPr>
        <w:t>прессовании</w:t>
      </w:r>
      <w:proofErr w:type="gramEnd"/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 xml:space="preserve">$ однократном </w:t>
      </w:r>
      <w:proofErr w:type="gramStart"/>
      <w:r w:rsidRPr="005D7D50">
        <w:rPr>
          <w:color w:val="000000"/>
          <w:sz w:val="28"/>
          <w:szCs w:val="28"/>
        </w:rPr>
        <w:t>прессовании</w:t>
      </w:r>
      <w:proofErr w:type="gramEnd"/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$$$456 </w:t>
      </w:r>
      <w:r w:rsidRPr="005D7D50">
        <w:rPr>
          <w:color w:val="000000"/>
          <w:sz w:val="28"/>
          <w:szCs w:val="28"/>
        </w:rPr>
        <w:t xml:space="preserve">Трещины расслаивания при полусухом прессовании возникают вследствие ... </w:t>
      </w:r>
    </w:p>
    <w:p w:rsidR="0000081F" w:rsidRPr="005D7D50" w:rsidRDefault="0000081F" w:rsidP="0000081F">
      <w:pPr>
        <w:jc w:val="both"/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lastRenderedPageBreak/>
        <w:t xml:space="preserve">$$ </w:t>
      </w:r>
      <w:r w:rsidRPr="005D7D50">
        <w:rPr>
          <w:color w:val="000000"/>
          <w:sz w:val="28"/>
          <w:szCs w:val="28"/>
        </w:rPr>
        <w:t>упругого расширения прессовки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большого прессового давления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наличия лишней влаги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недостаточного прессового давления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  <w:lang w:val="kk-KZ"/>
        </w:rPr>
      </w:pPr>
      <w:r w:rsidRPr="005D7D50">
        <w:rPr>
          <w:color w:val="000000"/>
          <w:sz w:val="28"/>
          <w:szCs w:val="28"/>
          <w:lang w:val="kk-KZ"/>
        </w:rPr>
        <w:t>$$$457 С</w:t>
      </w:r>
      <w:proofErr w:type="spellStart"/>
      <w:r w:rsidRPr="005D7D50">
        <w:rPr>
          <w:color w:val="000000"/>
          <w:sz w:val="28"/>
          <w:szCs w:val="28"/>
        </w:rPr>
        <w:t>клонность</w:t>
      </w:r>
      <w:proofErr w:type="spellEnd"/>
      <w:r w:rsidRPr="005D7D50">
        <w:rPr>
          <w:color w:val="000000"/>
          <w:sz w:val="28"/>
          <w:szCs w:val="28"/>
        </w:rPr>
        <w:t xml:space="preserve"> к образованию трещин расслаивания при полусухом прессовании снижает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$$ п</w:t>
      </w:r>
      <w:r w:rsidRPr="005D7D50">
        <w:rPr>
          <w:color w:val="000000"/>
          <w:sz w:val="28"/>
          <w:szCs w:val="28"/>
        </w:rPr>
        <w:t xml:space="preserve">овышение влажностной однородности порошка 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большое прессовое давление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наличия песка в массе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наличие тонкодисперсных добавок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$$$458 С</w:t>
      </w:r>
      <w:proofErr w:type="spellStart"/>
      <w:r w:rsidRPr="005D7D50">
        <w:rPr>
          <w:color w:val="000000"/>
          <w:sz w:val="28"/>
          <w:szCs w:val="28"/>
        </w:rPr>
        <w:t>опротивление</w:t>
      </w:r>
      <w:proofErr w:type="spellEnd"/>
      <w:r w:rsidRPr="005D7D50">
        <w:rPr>
          <w:color w:val="000000"/>
          <w:sz w:val="28"/>
          <w:szCs w:val="28"/>
        </w:rPr>
        <w:t xml:space="preserve"> порошка сжатию зависит не только от его гранулометрического состава, но и от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его влажности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его химического состава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содержания пластифицирующих добавок</w:t>
      </w:r>
    </w:p>
    <w:p w:rsidR="0000081F" w:rsidRPr="005D7D50" w:rsidRDefault="0000081F" w:rsidP="0000081F">
      <w:pPr>
        <w:jc w:val="both"/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склеивания глинистых частиц между собой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  <w:lang w:val="kk-KZ"/>
        </w:rPr>
      </w:pPr>
      <w:r w:rsidRPr="005D7D50">
        <w:rPr>
          <w:color w:val="000000"/>
          <w:sz w:val="28"/>
          <w:szCs w:val="28"/>
          <w:lang w:val="kk-KZ"/>
        </w:rPr>
        <w:t>$$$459 Для того, чтобы воздух лучше удалялся из гранул порошка, керамические изделия прессуют в ....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два приема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один прием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три приема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несколько приемов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  <w:lang w:val="kk-KZ"/>
        </w:rPr>
      </w:pPr>
      <w:r w:rsidRPr="005D7D50">
        <w:rPr>
          <w:color w:val="000000"/>
          <w:sz w:val="28"/>
          <w:szCs w:val="28"/>
          <w:lang w:val="kk-KZ"/>
        </w:rPr>
        <w:t>$$$460 Чтобы изделия были достаточны прочны при последующей обработке для масс с пониженным содержанием воды требуется....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более высокое конечное давление прессования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более высокое начальное давление прессования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невысокое конечное давление прессования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невысокое начальное давление прессования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  <w:lang w:val="kk-KZ"/>
        </w:rPr>
      </w:pPr>
      <w:r w:rsidRPr="005D7D50">
        <w:rPr>
          <w:color w:val="000000"/>
          <w:sz w:val="28"/>
          <w:szCs w:val="28"/>
          <w:lang w:val="kk-KZ"/>
        </w:rPr>
        <w:t>$$$461 В</w:t>
      </w:r>
      <w:proofErr w:type="spellStart"/>
      <w:r w:rsidRPr="005D7D50">
        <w:rPr>
          <w:color w:val="000000"/>
          <w:sz w:val="28"/>
          <w:szCs w:val="28"/>
        </w:rPr>
        <w:t>нутреннее</w:t>
      </w:r>
      <w:proofErr w:type="spellEnd"/>
      <w:r w:rsidRPr="005D7D50">
        <w:rPr>
          <w:color w:val="000000"/>
          <w:sz w:val="28"/>
          <w:szCs w:val="28"/>
        </w:rPr>
        <w:t xml:space="preserve"> давление запрессованного воздуха</w:t>
      </w:r>
      <w:r w:rsidRPr="005D7D50">
        <w:rPr>
          <w:color w:val="000000"/>
          <w:sz w:val="28"/>
          <w:szCs w:val="28"/>
          <w:lang w:val="kk-KZ"/>
        </w:rPr>
        <w:t xml:space="preserve"> в порошке повышается</w:t>
      </w:r>
      <w:r>
        <w:rPr>
          <w:color w:val="000000"/>
          <w:sz w:val="28"/>
          <w:szCs w:val="28"/>
          <w:lang w:val="kk-KZ"/>
        </w:rPr>
        <w:t xml:space="preserve"> с</w:t>
      </w:r>
      <w:r w:rsidRPr="005D7D50">
        <w:rPr>
          <w:color w:val="000000"/>
          <w:sz w:val="28"/>
          <w:szCs w:val="28"/>
          <w:lang w:val="kk-KZ"/>
        </w:rPr>
        <w:t>...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увеличением его влажности</w:t>
      </w:r>
      <w:r w:rsidRPr="005D7D50">
        <w:rPr>
          <w:color w:val="000000"/>
          <w:spacing w:val="-1"/>
          <w:sz w:val="28"/>
          <w:szCs w:val="28"/>
        </w:rPr>
        <w:t xml:space="preserve">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уменьшением его влажности</w:t>
      </w:r>
      <w:r w:rsidRPr="005D7D50">
        <w:rPr>
          <w:color w:val="000000"/>
          <w:spacing w:val="-1"/>
          <w:sz w:val="28"/>
          <w:szCs w:val="28"/>
        </w:rPr>
        <w:t xml:space="preserve">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наличием крупных гранул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наличием мелких гранул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  <w:lang w:val="kk-KZ"/>
        </w:rPr>
      </w:pPr>
      <w:r w:rsidRPr="005D7D50">
        <w:rPr>
          <w:color w:val="000000"/>
          <w:sz w:val="28"/>
          <w:szCs w:val="28"/>
          <w:lang w:val="kk-KZ"/>
        </w:rPr>
        <w:t xml:space="preserve">$$$462 </w:t>
      </w:r>
      <w:r w:rsidRPr="005D7D50">
        <w:rPr>
          <w:color w:val="000000"/>
          <w:sz w:val="28"/>
          <w:szCs w:val="28"/>
        </w:rPr>
        <w:t xml:space="preserve">Давление воздуха внутри прессовки (при </w:t>
      </w:r>
      <w:r w:rsidRPr="005D7D50">
        <w:rPr>
          <w:color w:val="000000"/>
          <w:sz w:val="28"/>
          <w:szCs w:val="28"/>
          <w:lang w:val="en-US"/>
        </w:rPr>
        <w:t>W</w:t>
      </w:r>
      <w:r w:rsidRPr="005D7D50">
        <w:rPr>
          <w:color w:val="000000"/>
          <w:sz w:val="28"/>
          <w:szCs w:val="28"/>
        </w:rPr>
        <w:t>=10-12%) достигает</w:t>
      </w:r>
      <w:r w:rsidRPr="005D7D50">
        <w:rPr>
          <w:color w:val="000000"/>
          <w:sz w:val="28"/>
          <w:szCs w:val="28"/>
          <w:lang w:val="kk-KZ"/>
        </w:rPr>
        <w:t>...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почти 10 МПа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всего 2 МПа</w:t>
      </w:r>
      <w:r w:rsidRPr="005D7D50">
        <w:rPr>
          <w:color w:val="000000"/>
          <w:spacing w:val="-1"/>
          <w:sz w:val="28"/>
          <w:szCs w:val="28"/>
        </w:rPr>
        <w:t xml:space="preserve">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более 15 МПа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$ 5-7 МПа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  <w:lang w:val="kk-KZ"/>
        </w:rPr>
      </w:pPr>
      <w:r w:rsidRPr="005D7D50">
        <w:rPr>
          <w:color w:val="000000"/>
          <w:sz w:val="28"/>
          <w:szCs w:val="28"/>
          <w:lang w:val="kk-KZ"/>
        </w:rPr>
        <w:t xml:space="preserve">$$$463 </w:t>
      </w:r>
      <w:r w:rsidRPr="005D7D50">
        <w:rPr>
          <w:color w:val="000000"/>
          <w:sz w:val="28"/>
          <w:szCs w:val="28"/>
        </w:rPr>
        <w:t xml:space="preserve">Давление воздуха внутри прессовки (при </w:t>
      </w:r>
      <w:r w:rsidRPr="005D7D50">
        <w:rPr>
          <w:color w:val="000000"/>
          <w:sz w:val="28"/>
          <w:szCs w:val="28"/>
          <w:lang w:val="en-US"/>
        </w:rPr>
        <w:t>W</w:t>
      </w:r>
      <w:r w:rsidRPr="005D7D50">
        <w:rPr>
          <w:color w:val="000000"/>
          <w:sz w:val="28"/>
          <w:szCs w:val="28"/>
        </w:rPr>
        <w:t xml:space="preserve">=6-8%) </w:t>
      </w:r>
      <w:r w:rsidRPr="005D7D50">
        <w:rPr>
          <w:color w:val="000000"/>
          <w:sz w:val="28"/>
          <w:szCs w:val="28"/>
          <w:lang w:val="kk-KZ"/>
        </w:rPr>
        <w:t>...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не превышает 2 МПа</w:t>
      </w:r>
      <w:r w:rsidRPr="005D7D50">
        <w:rPr>
          <w:color w:val="000000"/>
          <w:spacing w:val="-1"/>
          <w:sz w:val="28"/>
          <w:szCs w:val="28"/>
        </w:rPr>
        <w:t xml:space="preserve">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достигает </w:t>
      </w:r>
      <w:r w:rsidRPr="005D7D50">
        <w:rPr>
          <w:color w:val="000000"/>
          <w:sz w:val="28"/>
          <w:szCs w:val="28"/>
        </w:rPr>
        <w:t>почти 10 МПа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более 15 МПа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$ 5-7 МПа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$$$464 К</w:t>
      </w:r>
      <w:r w:rsidRPr="005D7D50">
        <w:rPr>
          <w:color w:val="000000"/>
          <w:sz w:val="28"/>
          <w:szCs w:val="28"/>
        </w:rPr>
        <w:t xml:space="preserve"> возникновению в прессовках растягивающих напряжений и</w:t>
      </w:r>
      <w:r>
        <w:rPr>
          <w:color w:val="000000"/>
          <w:sz w:val="28"/>
          <w:szCs w:val="28"/>
        </w:rPr>
        <w:t>,</w:t>
      </w:r>
      <w:r w:rsidRPr="005D7D50">
        <w:rPr>
          <w:color w:val="000000"/>
          <w:sz w:val="28"/>
          <w:szCs w:val="28"/>
        </w:rPr>
        <w:t xml:space="preserve"> как следствие</w:t>
      </w:r>
      <w:r>
        <w:rPr>
          <w:color w:val="000000"/>
          <w:sz w:val="28"/>
          <w:szCs w:val="28"/>
        </w:rPr>
        <w:t>,</w:t>
      </w:r>
      <w:r w:rsidRPr="005D7D50">
        <w:rPr>
          <w:color w:val="000000"/>
          <w:sz w:val="28"/>
          <w:szCs w:val="28"/>
        </w:rPr>
        <w:t xml:space="preserve"> к образованию трещин расслаивания приводит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высокое давление воздуха во влажных порошках</w:t>
      </w:r>
      <w:r w:rsidRPr="005D7D50">
        <w:rPr>
          <w:color w:val="000000"/>
          <w:spacing w:val="-1"/>
          <w:sz w:val="28"/>
          <w:szCs w:val="28"/>
        </w:rPr>
        <w:t xml:space="preserve">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низкое давление воздуха во влажных порошках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высокое давление воздуха в сухих порошках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lastRenderedPageBreak/>
        <w:t>$ низкое давление воздуха в сухих порошках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$$$465 </w:t>
      </w:r>
      <w:r w:rsidRPr="005D7D50">
        <w:rPr>
          <w:color w:val="000000"/>
          <w:sz w:val="28"/>
          <w:szCs w:val="28"/>
        </w:rPr>
        <w:t xml:space="preserve">Рекомендуется прессовать кирпич из порошков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пониженной влажности (7-8%), но при более высоких давлениях— 40 МПа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повышенной влажности (17-18%) и при более высоких давлениях— 40 МПа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повышенной влажности (17-18%), но при более низких давлениях—10 МПа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пониженной влажности (7-8%) и при более низких давлениях—10 МПа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$$$466 </w:t>
      </w:r>
      <w:r w:rsidRPr="005D7D50">
        <w:rPr>
          <w:color w:val="000000"/>
          <w:sz w:val="28"/>
          <w:szCs w:val="28"/>
        </w:rPr>
        <w:t>Когда нижний и верхний штампы установлены непараллельно получаются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proofErr w:type="spellStart"/>
      <w:r w:rsidRPr="005D7D50">
        <w:rPr>
          <w:color w:val="000000"/>
          <w:sz w:val="28"/>
          <w:szCs w:val="28"/>
        </w:rPr>
        <w:t>равнотолщинные</w:t>
      </w:r>
      <w:proofErr w:type="spellEnd"/>
      <w:r w:rsidRPr="005D7D50">
        <w:rPr>
          <w:color w:val="000000"/>
          <w:sz w:val="28"/>
          <w:szCs w:val="28"/>
        </w:rPr>
        <w:t xml:space="preserve"> изделия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изделия со слоистой структурой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изделия с низкой механической прочностью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 xml:space="preserve">$ изделия с низкой прочностью или </w:t>
      </w:r>
      <w:proofErr w:type="spellStart"/>
      <w:r w:rsidRPr="005D7D50">
        <w:rPr>
          <w:color w:val="000000"/>
          <w:sz w:val="28"/>
          <w:szCs w:val="28"/>
        </w:rPr>
        <w:t>отбитостями</w:t>
      </w:r>
      <w:proofErr w:type="spellEnd"/>
      <w:r w:rsidRPr="005D7D50">
        <w:rPr>
          <w:color w:val="000000"/>
          <w:sz w:val="28"/>
          <w:szCs w:val="28"/>
        </w:rPr>
        <w:t xml:space="preserve"> углов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  <w:lang w:val="kk-KZ"/>
        </w:rPr>
      </w:pPr>
      <w:r w:rsidRPr="005D7D50">
        <w:rPr>
          <w:color w:val="000000"/>
          <w:sz w:val="28"/>
          <w:szCs w:val="28"/>
          <w:lang w:val="kk-KZ"/>
        </w:rPr>
        <w:t xml:space="preserve">$$$467 </w:t>
      </w:r>
      <w:r w:rsidRPr="005D7D50">
        <w:rPr>
          <w:color w:val="000000"/>
          <w:sz w:val="28"/>
          <w:szCs w:val="28"/>
        </w:rPr>
        <w:t>Если штамп очень плотно подогнан к гнезду пресс-формы и воздух не может выйти при первичном прессовании получаются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изделия с низкой механической прочностью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изделия со слоистой структурой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spellStart"/>
      <w:r w:rsidRPr="005D7D50">
        <w:rPr>
          <w:color w:val="000000"/>
          <w:sz w:val="28"/>
          <w:szCs w:val="28"/>
        </w:rPr>
        <w:t>равнотолщинные</w:t>
      </w:r>
      <w:proofErr w:type="spellEnd"/>
      <w:r w:rsidRPr="005D7D50">
        <w:rPr>
          <w:color w:val="000000"/>
          <w:sz w:val="28"/>
          <w:szCs w:val="28"/>
        </w:rPr>
        <w:t xml:space="preserve"> изделия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 xml:space="preserve">$ изделия с низкой прочностью или </w:t>
      </w:r>
      <w:proofErr w:type="spellStart"/>
      <w:r w:rsidRPr="005D7D50">
        <w:rPr>
          <w:color w:val="000000"/>
          <w:sz w:val="28"/>
          <w:szCs w:val="28"/>
        </w:rPr>
        <w:t>отбитостями</w:t>
      </w:r>
      <w:proofErr w:type="spellEnd"/>
      <w:r w:rsidRPr="005D7D50">
        <w:rPr>
          <w:color w:val="000000"/>
          <w:sz w:val="28"/>
          <w:szCs w:val="28"/>
        </w:rPr>
        <w:t xml:space="preserve"> углов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$$$468 </w:t>
      </w:r>
      <w:r w:rsidRPr="005D7D50">
        <w:rPr>
          <w:color w:val="000000"/>
          <w:sz w:val="28"/>
          <w:szCs w:val="28"/>
        </w:rPr>
        <w:t>В результате неравномерной засыпки пресс-порошка получаются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$$ трещины расслаивания (трещины в середине изделия)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изделия с низкой механической прочностью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spellStart"/>
      <w:r w:rsidRPr="005D7D50">
        <w:rPr>
          <w:color w:val="000000"/>
          <w:sz w:val="28"/>
          <w:szCs w:val="28"/>
        </w:rPr>
        <w:t>равнотолщинные</w:t>
      </w:r>
      <w:proofErr w:type="spellEnd"/>
      <w:r w:rsidRPr="005D7D50">
        <w:rPr>
          <w:color w:val="000000"/>
          <w:sz w:val="28"/>
          <w:szCs w:val="28"/>
        </w:rPr>
        <w:t xml:space="preserve"> изделия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 xml:space="preserve">$ изделия с низкой прочностью или </w:t>
      </w:r>
      <w:proofErr w:type="spellStart"/>
      <w:r w:rsidRPr="005D7D50">
        <w:rPr>
          <w:color w:val="000000"/>
          <w:sz w:val="28"/>
          <w:szCs w:val="28"/>
        </w:rPr>
        <w:t>отбитостями</w:t>
      </w:r>
      <w:proofErr w:type="spellEnd"/>
      <w:r w:rsidRPr="005D7D50">
        <w:rPr>
          <w:color w:val="000000"/>
          <w:sz w:val="28"/>
          <w:szCs w:val="28"/>
        </w:rPr>
        <w:t xml:space="preserve"> углов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$$$469 </w:t>
      </w:r>
      <w:r w:rsidRPr="005D7D50">
        <w:rPr>
          <w:color w:val="000000"/>
          <w:sz w:val="28"/>
          <w:szCs w:val="28"/>
        </w:rPr>
        <w:t>В результате позднего выталкивания сырца из пресс-формы получаются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proofErr w:type="spellStart"/>
      <w:r w:rsidRPr="005D7D50">
        <w:rPr>
          <w:color w:val="000000"/>
          <w:spacing w:val="-1"/>
          <w:sz w:val="28"/>
          <w:szCs w:val="28"/>
        </w:rPr>
        <w:t>деформировнные</w:t>
      </w:r>
      <w:proofErr w:type="spellEnd"/>
      <w:r w:rsidRPr="005D7D50">
        <w:rPr>
          <w:color w:val="000000"/>
          <w:spacing w:val="-1"/>
          <w:sz w:val="28"/>
          <w:szCs w:val="28"/>
        </w:rPr>
        <w:t xml:space="preserve"> изделия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изделия с низкой механической прочностью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spellStart"/>
      <w:r w:rsidRPr="005D7D50">
        <w:rPr>
          <w:color w:val="000000"/>
          <w:sz w:val="28"/>
          <w:szCs w:val="28"/>
        </w:rPr>
        <w:t>равнотолщинные</w:t>
      </w:r>
      <w:proofErr w:type="spellEnd"/>
      <w:r w:rsidRPr="005D7D50">
        <w:rPr>
          <w:color w:val="000000"/>
          <w:sz w:val="28"/>
          <w:szCs w:val="28"/>
        </w:rPr>
        <w:t xml:space="preserve"> изделия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срывы и налипание на лицевой поверхности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$$$470 </w:t>
      </w:r>
      <w:r w:rsidRPr="005D7D50">
        <w:rPr>
          <w:color w:val="000000"/>
          <w:sz w:val="28"/>
          <w:szCs w:val="28"/>
        </w:rPr>
        <w:t xml:space="preserve">Напряженное состояние стекловидной фазы, аналогично </w:t>
      </w:r>
      <w:proofErr w:type="spellStart"/>
      <w:r w:rsidRPr="005D7D50">
        <w:rPr>
          <w:color w:val="000000"/>
          <w:sz w:val="28"/>
          <w:szCs w:val="28"/>
        </w:rPr>
        <w:t>неотожженному</w:t>
      </w:r>
      <w:proofErr w:type="spellEnd"/>
      <w:r w:rsidRPr="005D7D50">
        <w:rPr>
          <w:color w:val="000000"/>
          <w:sz w:val="28"/>
          <w:szCs w:val="28"/>
        </w:rPr>
        <w:t xml:space="preserve"> стеклу</w:t>
      </w:r>
      <w:r w:rsidRPr="005D7D50">
        <w:rPr>
          <w:color w:val="000000"/>
          <w:spacing w:val="-1"/>
          <w:sz w:val="28"/>
          <w:szCs w:val="28"/>
        </w:rPr>
        <w:t xml:space="preserve">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повышает хрупкость керамического изделия</w:t>
      </w:r>
      <w:r w:rsidRPr="005D7D50">
        <w:rPr>
          <w:color w:val="000000"/>
          <w:spacing w:val="-1"/>
          <w:sz w:val="28"/>
          <w:szCs w:val="28"/>
        </w:rPr>
        <w:t xml:space="preserve">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способствует деформированию изделия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вызывает разрыв массы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вызывает срывы и налипание на лицевой поверхности изделия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$$$471 </w:t>
      </w:r>
      <w:r w:rsidRPr="005D7D50">
        <w:rPr>
          <w:color w:val="000000"/>
          <w:sz w:val="28"/>
          <w:szCs w:val="28"/>
        </w:rPr>
        <w:t xml:space="preserve">Ослаблению контактов между спрессованными глинистыми агрегатами способствует </w:t>
      </w:r>
      <w:r w:rsidRPr="005D7D50">
        <w:rPr>
          <w:color w:val="000000"/>
          <w:spacing w:val="-1"/>
          <w:sz w:val="28"/>
          <w:szCs w:val="28"/>
        </w:rPr>
        <w:t>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характер усадки в сырце полусухого прессования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напряженное состояние стекловидной фазы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разрыв массы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наличие различных добавок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$$$472 Для прессования изделий из порошковых масс применяются прессы</w:t>
      </w:r>
      <w:r w:rsidRPr="005D7D50">
        <w:rPr>
          <w:color w:val="000000"/>
          <w:sz w:val="28"/>
          <w:szCs w:val="28"/>
        </w:rPr>
        <w:t xml:space="preserve"> </w:t>
      </w:r>
      <w:r w:rsidRPr="005D7D50">
        <w:rPr>
          <w:color w:val="000000"/>
          <w:spacing w:val="-1"/>
          <w:sz w:val="28"/>
          <w:szCs w:val="28"/>
        </w:rPr>
        <w:t>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proofErr w:type="spellStart"/>
      <w:r w:rsidRPr="005D7D50">
        <w:rPr>
          <w:color w:val="000000"/>
          <w:sz w:val="28"/>
          <w:szCs w:val="28"/>
        </w:rPr>
        <w:t>коленорычажные</w:t>
      </w:r>
      <w:proofErr w:type="spellEnd"/>
      <w:r w:rsidRPr="005D7D50">
        <w:rPr>
          <w:color w:val="000000"/>
          <w:sz w:val="28"/>
          <w:szCs w:val="28"/>
        </w:rPr>
        <w:t>, гидравлические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гидравлические, вакуумные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вакуумные, </w:t>
      </w:r>
      <w:proofErr w:type="spellStart"/>
      <w:r w:rsidRPr="005D7D50">
        <w:rPr>
          <w:color w:val="000000"/>
          <w:sz w:val="28"/>
          <w:szCs w:val="28"/>
        </w:rPr>
        <w:t>безвакуумные</w:t>
      </w:r>
      <w:proofErr w:type="spellEnd"/>
      <w:r w:rsidRPr="005D7D50">
        <w:rPr>
          <w:color w:val="000000"/>
          <w:sz w:val="28"/>
          <w:szCs w:val="28"/>
        </w:rPr>
        <w:t xml:space="preserve"> ленточные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вакуум-прессы с фильтрующей решеткой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$$$473 </w:t>
      </w:r>
      <w:r w:rsidRPr="005D7D50">
        <w:rPr>
          <w:color w:val="000000"/>
          <w:sz w:val="28"/>
          <w:szCs w:val="28"/>
        </w:rPr>
        <w:t>Увеличенное количество жидкой фазы, необходимого для заполнения трещин на поверхностях раздела спрессованных глиняных частиц возможно получить лишь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lastRenderedPageBreak/>
        <w:t xml:space="preserve">$$ </w:t>
      </w:r>
      <w:r w:rsidRPr="005D7D50">
        <w:rPr>
          <w:color w:val="000000"/>
          <w:sz w:val="28"/>
          <w:szCs w:val="28"/>
        </w:rPr>
        <w:t>за счет повышения температуры обжига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увеличением интервала спекания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применением различных пластифицирующих добавок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вводом в состав массы жидкого стекла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$$$474 </w:t>
      </w:r>
      <w:r w:rsidRPr="005D7D50">
        <w:rPr>
          <w:color w:val="000000"/>
          <w:sz w:val="28"/>
          <w:szCs w:val="28"/>
        </w:rPr>
        <w:t>Для интенсификации процессов спекания при обжиге кирпича полусухого прессования еще большее значение, чем при обжиге изделий пластического формования имеет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создание восстановительной среды как в теле обжигаемого кирпича (запрессовкой угля в сырец), так и в печном пространстве в последней стадии обжига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создание окислительной среды как в теле обжигаемого кирпича (запрессовкой угля в сырец), так и в печном пространстве в последней стадии обжига 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создание восстановительной среды в теле обжигаемого кирпича (запрессовкой угля в сырец)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 xml:space="preserve">$ создание восстановительной среды в печном пространстве в последней стадии обжига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>475 При нарушении работы горелок, неоднородной или непостоянной газовой среде в печах, слишком плотной садке изделий их поверхность после обжига …</w:t>
      </w:r>
    </w:p>
    <w:p w:rsidR="0000081F" w:rsidRPr="005D7D50" w:rsidRDefault="0000081F" w:rsidP="0000081F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может быть разнотонной по цвету, закопченной, науглероженной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может иметь светлую окраску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становится шероховатой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остается недожженной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>476 Золы ТЭС по вещественному составу отличаются от глинистого сырья:</w:t>
      </w:r>
    </w:p>
    <w:p w:rsidR="0000081F" w:rsidRPr="005D7D50" w:rsidRDefault="0000081F" w:rsidP="0000081F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содержанием остаточного тонкодисперсного топлива, </w:t>
      </w:r>
      <w:proofErr w:type="spellStart"/>
      <w:r w:rsidRPr="005D7D50">
        <w:rPr>
          <w:color w:val="000000"/>
          <w:sz w:val="28"/>
          <w:szCs w:val="28"/>
        </w:rPr>
        <w:t>стеклофазы</w:t>
      </w:r>
      <w:proofErr w:type="spellEnd"/>
      <w:r w:rsidRPr="005D7D50">
        <w:rPr>
          <w:color w:val="000000"/>
          <w:sz w:val="28"/>
          <w:szCs w:val="28"/>
        </w:rPr>
        <w:t xml:space="preserve"> и </w:t>
      </w:r>
      <w:proofErr w:type="spellStart"/>
      <w:r w:rsidRPr="005D7D50">
        <w:rPr>
          <w:color w:val="000000"/>
          <w:sz w:val="28"/>
          <w:szCs w:val="28"/>
        </w:rPr>
        <w:t>аморфизированных</w:t>
      </w:r>
      <w:proofErr w:type="spellEnd"/>
      <w:r w:rsidRPr="005D7D50">
        <w:rPr>
          <w:color w:val="000000"/>
          <w:sz w:val="28"/>
          <w:szCs w:val="28"/>
        </w:rPr>
        <w:t xml:space="preserve"> глинистых агрегатов</w:t>
      </w:r>
    </w:p>
    <w:p w:rsidR="0000081F" w:rsidRPr="005D7D50" w:rsidRDefault="0000081F" w:rsidP="0000081F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содержанием остаточного тонкодисперсного топлива, шлаков</w:t>
      </w:r>
    </w:p>
    <w:p w:rsidR="0000081F" w:rsidRPr="005D7D50" w:rsidRDefault="0000081F" w:rsidP="0000081F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содержанием </w:t>
      </w:r>
      <w:proofErr w:type="spellStart"/>
      <w:r w:rsidRPr="005D7D50">
        <w:rPr>
          <w:color w:val="000000"/>
          <w:sz w:val="28"/>
          <w:szCs w:val="28"/>
        </w:rPr>
        <w:t>стеклофазы</w:t>
      </w:r>
      <w:proofErr w:type="spellEnd"/>
      <w:r w:rsidRPr="005D7D50">
        <w:rPr>
          <w:color w:val="000000"/>
          <w:sz w:val="28"/>
          <w:szCs w:val="28"/>
        </w:rPr>
        <w:t xml:space="preserve"> и </w:t>
      </w:r>
      <w:proofErr w:type="spellStart"/>
      <w:r w:rsidRPr="005D7D50">
        <w:rPr>
          <w:color w:val="000000"/>
          <w:sz w:val="28"/>
          <w:szCs w:val="28"/>
        </w:rPr>
        <w:t>аморфизированных</w:t>
      </w:r>
      <w:proofErr w:type="spellEnd"/>
      <w:r w:rsidRPr="005D7D50">
        <w:rPr>
          <w:color w:val="000000"/>
          <w:sz w:val="28"/>
          <w:szCs w:val="28"/>
        </w:rPr>
        <w:t xml:space="preserve"> глинистых агрегатов</w:t>
      </w:r>
    </w:p>
    <w:p w:rsidR="0000081F" w:rsidRPr="005D7D50" w:rsidRDefault="0000081F" w:rsidP="0000081F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z w:val="28"/>
          <w:szCs w:val="28"/>
        </w:rPr>
        <w:t xml:space="preserve">$ содержанием 20% несгоревшего угля 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$$$477 </w:t>
      </w:r>
      <w:r w:rsidRPr="005D7D50">
        <w:rPr>
          <w:color w:val="000000"/>
          <w:sz w:val="28"/>
          <w:szCs w:val="28"/>
        </w:rPr>
        <w:t xml:space="preserve">Золы, используемые в качестве керамического и </w:t>
      </w:r>
      <w:proofErr w:type="spellStart"/>
      <w:r w:rsidRPr="005D7D50">
        <w:rPr>
          <w:color w:val="000000"/>
          <w:sz w:val="28"/>
          <w:szCs w:val="28"/>
        </w:rPr>
        <w:t>топливосодержащего</w:t>
      </w:r>
      <w:proofErr w:type="spellEnd"/>
      <w:r w:rsidRPr="005D7D50">
        <w:rPr>
          <w:color w:val="000000"/>
          <w:sz w:val="28"/>
          <w:szCs w:val="28"/>
        </w:rPr>
        <w:t xml:space="preserve"> сырья для изготовления </w:t>
      </w:r>
      <w:proofErr w:type="spellStart"/>
      <w:r w:rsidRPr="005D7D50">
        <w:rPr>
          <w:color w:val="000000"/>
          <w:sz w:val="28"/>
          <w:szCs w:val="28"/>
        </w:rPr>
        <w:t>золокерамических</w:t>
      </w:r>
      <w:proofErr w:type="spellEnd"/>
      <w:r w:rsidRPr="005D7D50">
        <w:rPr>
          <w:color w:val="000000"/>
          <w:sz w:val="28"/>
          <w:szCs w:val="28"/>
        </w:rPr>
        <w:t xml:space="preserve"> стеновых материалов, должны содержать </w:t>
      </w:r>
      <w:r w:rsidRPr="005D7D50">
        <w:rPr>
          <w:color w:val="000000"/>
          <w:position w:val="-12"/>
          <w:sz w:val="28"/>
          <w:szCs w:val="28"/>
        </w:rPr>
        <w:object w:dxaOrig="620" w:dyaOrig="360">
          <v:shape id="_x0000_i1032" type="#_x0000_t75" style="width:30.75pt;height:18pt" o:ole="">
            <v:imagedata r:id="rId13" o:title=""/>
          </v:shape>
          <o:OLEObject Type="Embed" ProgID="Equation.3" ShapeID="_x0000_i1032" DrawAspect="Content" ObjectID="_1490947273" r:id="rId14"/>
        </w:object>
      </w:r>
      <w:r w:rsidRPr="005D7D50">
        <w:rPr>
          <w:color w:val="000000"/>
          <w:sz w:val="28"/>
          <w:szCs w:val="28"/>
        </w:rPr>
        <w:t>…</w:t>
      </w:r>
    </w:p>
    <w:p w:rsidR="0000081F" w:rsidRPr="005D7D50" w:rsidRDefault="0000081F" w:rsidP="0000081F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не менее 20%</w:t>
      </w:r>
    </w:p>
    <w:p w:rsidR="0000081F" w:rsidRPr="005D7D50" w:rsidRDefault="0000081F" w:rsidP="0000081F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75-95%</w:t>
      </w:r>
    </w:p>
    <w:p w:rsidR="0000081F" w:rsidRPr="005D7D50" w:rsidRDefault="0000081F" w:rsidP="0000081F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 не </w:t>
      </w:r>
      <w:r w:rsidRPr="005D7D50">
        <w:rPr>
          <w:color w:val="000000"/>
          <w:sz w:val="28"/>
          <w:szCs w:val="28"/>
        </w:rPr>
        <w:t>более 20%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$ 10-65%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$$$478 </w:t>
      </w:r>
      <w:r w:rsidRPr="005D7D50">
        <w:rPr>
          <w:color w:val="000000"/>
          <w:sz w:val="28"/>
          <w:szCs w:val="28"/>
        </w:rPr>
        <w:t xml:space="preserve">Золы, используемые в качестве керамического и </w:t>
      </w:r>
      <w:proofErr w:type="spellStart"/>
      <w:r w:rsidRPr="005D7D50">
        <w:rPr>
          <w:color w:val="000000"/>
          <w:sz w:val="28"/>
          <w:szCs w:val="28"/>
        </w:rPr>
        <w:t>топливосодержащего</w:t>
      </w:r>
      <w:proofErr w:type="spellEnd"/>
      <w:r w:rsidRPr="005D7D50">
        <w:rPr>
          <w:color w:val="000000"/>
          <w:sz w:val="28"/>
          <w:szCs w:val="28"/>
        </w:rPr>
        <w:t xml:space="preserve"> сырья для изготовления </w:t>
      </w:r>
      <w:proofErr w:type="spellStart"/>
      <w:r w:rsidRPr="005D7D50">
        <w:rPr>
          <w:color w:val="000000"/>
          <w:sz w:val="28"/>
          <w:szCs w:val="28"/>
        </w:rPr>
        <w:t>золокерамических</w:t>
      </w:r>
      <w:proofErr w:type="spellEnd"/>
      <w:r w:rsidRPr="005D7D50">
        <w:rPr>
          <w:color w:val="000000"/>
          <w:sz w:val="28"/>
          <w:szCs w:val="28"/>
        </w:rPr>
        <w:t xml:space="preserve"> стеновых материалов, должны содержать </w:t>
      </w:r>
      <w:r w:rsidRPr="005D7D50">
        <w:rPr>
          <w:color w:val="000000"/>
          <w:position w:val="-12"/>
          <w:sz w:val="28"/>
          <w:szCs w:val="28"/>
        </w:rPr>
        <w:object w:dxaOrig="1420" w:dyaOrig="360">
          <v:shape id="_x0000_i1033" type="#_x0000_t75" style="width:71.25pt;height:18pt" o:ole="">
            <v:imagedata r:id="rId15" o:title=""/>
          </v:shape>
          <o:OLEObject Type="Embed" ProgID="Equation.3" ShapeID="_x0000_i1033" DrawAspect="Content" ObjectID="_1490947274" r:id="rId16"/>
        </w:object>
      </w:r>
      <w:r w:rsidRPr="005D7D50">
        <w:rPr>
          <w:color w:val="000000"/>
          <w:sz w:val="28"/>
          <w:szCs w:val="28"/>
        </w:rPr>
        <w:t>…</w:t>
      </w:r>
    </w:p>
    <w:p w:rsidR="0000081F" w:rsidRPr="005D7D50" w:rsidRDefault="0000081F" w:rsidP="0000081F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$$ в пределах </w:t>
      </w:r>
      <w:r w:rsidRPr="005D7D50">
        <w:rPr>
          <w:color w:val="000000"/>
          <w:sz w:val="28"/>
          <w:szCs w:val="28"/>
        </w:rPr>
        <w:t>75-95%</w:t>
      </w:r>
    </w:p>
    <w:p w:rsidR="0000081F" w:rsidRPr="005D7D50" w:rsidRDefault="0000081F" w:rsidP="0000081F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не менее 20%</w:t>
      </w:r>
    </w:p>
    <w:p w:rsidR="0000081F" w:rsidRPr="005D7D50" w:rsidRDefault="0000081F" w:rsidP="0000081F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 не </w:t>
      </w:r>
      <w:r w:rsidRPr="005D7D50">
        <w:rPr>
          <w:color w:val="000000"/>
          <w:sz w:val="28"/>
          <w:szCs w:val="28"/>
        </w:rPr>
        <w:t>более 20%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$ 10-65%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 xml:space="preserve">479 </w:t>
      </w:r>
      <w:proofErr w:type="spellStart"/>
      <w:r w:rsidRPr="005D7D50">
        <w:rPr>
          <w:color w:val="000000"/>
          <w:sz w:val="28"/>
          <w:szCs w:val="28"/>
        </w:rPr>
        <w:t>Золокерамические</w:t>
      </w:r>
      <w:proofErr w:type="spellEnd"/>
      <w:r w:rsidRPr="005D7D50">
        <w:rPr>
          <w:color w:val="000000"/>
          <w:sz w:val="28"/>
          <w:szCs w:val="28"/>
        </w:rPr>
        <w:t xml:space="preserve"> стеновые материалы в основном кислотостойкие и их стойкость повышается …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с увеличением содержания золы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 увеличением содержания оксидов щелочных металлов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 увеличением плотности изделий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при добавлении кислотостойкого цемента</w:t>
      </w:r>
    </w:p>
    <w:p w:rsidR="0000081F" w:rsidRPr="005D7D50" w:rsidRDefault="0000081F" w:rsidP="0000081F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lastRenderedPageBreak/>
        <w:t>$$$</w:t>
      </w:r>
      <w:r w:rsidRPr="005D7D50">
        <w:rPr>
          <w:color w:val="000000"/>
          <w:sz w:val="28"/>
          <w:szCs w:val="28"/>
        </w:rPr>
        <w:t>480 По содержанию</w:t>
      </w:r>
      <w:r w:rsidRPr="005D7D50">
        <w:rPr>
          <w:color w:val="000000"/>
          <w:position w:val="-12"/>
          <w:sz w:val="28"/>
          <w:szCs w:val="28"/>
        </w:rPr>
        <w:object w:dxaOrig="620" w:dyaOrig="360">
          <v:shape id="_x0000_i1034" type="#_x0000_t75" style="width:30.75pt;height:18pt" o:ole="">
            <v:imagedata r:id="rId13" o:title=""/>
          </v:shape>
          <o:OLEObject Type="Embed" ProgID="Equation.3" ShapeID="_x0000_i1034" DrawAspect="Content" ObjectID="_1490947275" r:id="rId17"/>
        </w:object>
      </w:r>
      <w:r w:rsidRPr="005D7D50">
        <w:rPr>
          <w:color w:val="000000"/>
          <w:sz w:val="28"/>
          <w:szCs w:val="28"/>
          <w:vertAlign w:val="subscript"/>
        </w:rPr>
        <w:t xml:space="preserve"> </w:t>
      </w:r>
      <w:r w:rsidRPr="005D7D50">
        <w:rPr>
          <w:color w:val="000000"/>
          <w:sz w:val="28"/>
          <w:szCs w:val="28"/>
        </w:rPr>
        <w:t xml:space="preserve">золы относятся к группе 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полукислого керамического сырья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кислого керамического сырья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высокоглиноземистого сырья</w:t>
      </w:r>
    </w:p>
    <w:p w:rsidR="0000081F" w:rsidRPr="005D7D50" w:rsidRDefault="0000081F" w:rsidP="0000081F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основного</w:t>
      </w:r>
      <w:r w:rsidRPr="005D7D50">
        <w:rPr>
          <w:color w:val="000000"/>
          <w:sz w:val="28"/>
          <w:szCs w:val="28"/>
        </w:rPr>
        <w:t xml:space="preserve"> керамического сырья</w:t>
      </w:r>
    </w:p>
    <w:p w:rsidR="00FD0AD1" w:rsidRDefault="00FD0AD1">
      <w:bookmarkStart w:id="0" w:name="_GoBack"/>
      <w:bookmarkEnd w:id="0"/>
    </w:p>
    <w:sectPr w:rsidR="00FD0AD1" w:rsidSect="005D7D50">
      <w:pgSz w:w="11906" w:h="16838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581"/>
    <w:rsid w:val="0000081F"/>
    <w:rsid w:val="00041200"/>
    <w:rsid w:val="00082D63"/>
    <w:rsid w:val="00084DC9"/>
    <w:rsid w:val="000857AA"/>
    <w:rsid w:val="0008583C"/>
    <w:rsid w:val="000D4922"/>
    <w:rsid w:val="00131B51"/>
    <w:rsid w:val="001559B6"/>
    <w:rsid w:val="00170E4D"/>
    <w:rsid w:val="001A1488"/>
    <w:rsid w:val="001E34D5"/>
    <w:rsid w:val="001F5613"/>
    <w:rsid w:val="0020342D"/>
    <w:rsid w:val="002135D1"/>
    <w:rsid w:val="0028547F"/>
    <w:rsid w:val="00290936"/>
    <w:rsid w:val="002C49F5"/>
    <w:rsid w:val="00317482"/>
    <w:rsid w:val="00317CAA"/>
    <w:rsid w:val="00335E00"/>
    <w:rsid w:val="00360223"/>
    <w:rsid w:val="00385559"/>
    <w:rsid w:val="003A342A"/>
    <w:rsid w:val="003C7607"/>
    <w:rsid w:val="00410BD0"/>
    <w:rsid w:val="00423CDA"/>
    <w:rsid w:val="00427D6D"/>
    <w:rsid w:val="0044055A"/>
    <w:rsid w:val="00441B1B"/>
    <w:rsid w:val="004836ED"/>
    <w:rsid w:val="004D42D1"/>
    <w:rsid w:val="004E20A7"/>
    <w:rsid w:val="005038E4"/>
    <w:rsid w:val="00537856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81CFB"/>
    <w:rsid w:val="00687445"/>
    <w:rsid w:val="0068791E"/>
    <w:rsid w:val="006930B9"/>
    <w:rsid w:val="006C0E58"/>
    <w:rsid w:val="006C24B1"/>
    <w:rsid w:val="006D144D"/>
    <w:rsid w:val="006E7824"/>
    <w:rsid w:val="006F0006"/>
    <w:rsid w:val="007131D9"/>
    <w:rsid w:val="00713208"/>
    <w:rsid w:val="007149AB"/>
    <w:rsid w:val="007516B7"/>
    <w:rsid w:val="007932AB"/>
    <w:rsid w:val="00812581"/>
    <w:rsid w:val="008218AA"/>
    <w:rsid w:val="00832DF5"/>
    <w:rsid w:val="008643A0"/>
    <w:rsid w:val="00892A02"/>
    <w:rsid w:val="00894413"/>
    <w:rsid w:val="00926CC2"/>
    <w:rsid w:val="009C0EF8"/>
    <w:rsid w:val="009E6FCA"/>
    <w:rsid w:val="009F186D"/>
    <w:rsid w:val="00A82B2C"/>
    <w:rsid w:val="00A84C58"/>
    <w:rsid w:val="00AC6E65"/>
    <w:rsid w:val="00AE4570"/>
    <w:rsid w:val="00B100FD"/>
    <w:rsid w:val="00B43711"/>
    <w:rsid w:val="00B84E7A"/>
    <w:rsid w:val="00BA28A7"/>
    <w:rsid w:val="00BA7FFD"/>
    <w:rsid w:val="00BB2CC8"/>
    <w:rsid w:val="00BB4E0A"/>
    <w:rsid w:val="00BC6BBF"/>
    <w:rsid w:val="00BD4157"/>
    <w:rsid w:val="00BD6D88"/>
    <w:rsid w:val="00BF1E5B"/>
    <w:rsid w:val="00C33994"/>
    <w:rsid w:val="00C44A6D"/>
    <w:rsid w:val="00C53FE2"/>
    <w:rsid w:val="00C73F02"/>
    <w:rsid w:val="00CA5C82"/>
    <w:rsid w:val="00CB3334"/>
    <w:rsid w:val="00CC0B51"/>
    <w:rsid w:val="00CC2EC6"/>
    <w:rsid w:val="00CC64DA"/>
    <w:rsid w:val="00D01EA2"/>
    <w:rsid w:val="00D02B7E"/>
    <w:rsid w:val="00D109BE"/>
    <w:rsid w:val="00D3681B"/>
    <w:rsid w:val="00D47B07"/>
    <w:rsid w:val="00D642C3"/>
    <w:rsid w:val="00D716C5"/>
    <w:rsid w:val="00DA1C1E"/>
    <w:rsid w:val="00DD69BF"/>
    <w:rsid w:val="00DD6EE0"/>
    <w:rsid w:val="00DF2EEE"/>
    <w:rsid w:val="00E07282"/>
    <w:rsid w:val="00E35B0A"/>
    <w:rsid w:val="00E52C68"/>
    <w:rsid w:val="00E934D4"/>
    <w:rsid w:val="00F43DD3"/>
    <w:rsid w:val="00F510DB"/>
    <w:rsid w:val="00F76F43"/>
    <w:rsid w:val="00F91FF7"/>
    <w:rsid w:val="00FA0C0F"/>
    <w:rsid w:val="00FA45F3"/>
    <w:rsid w:val="00FA7211"/>
    <w:rsid w:val="00FB0F0B"/>
    <w:rsid w:val="00FD0AD1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8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00081F"/>
    <w:rPr>
      <w:sz w:val="24"/>
    </w:rPr>
  </w:style>
  <w:style w:type="character" w:customStyle="1" w:styleId="20">
    <w:name w:val="Основной текст 2 Знак"/>
    <w:basedOn w:val="a0"/>
    <w:link w:val="2"/>
    <w:rsid w:val="0000081F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8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00081F"/>
    <w:rPr>
      <w:sz w:val="24"/>
    </w:rPr>
  </w:style>
  <w:style w:type="character" w:customStyle="1" w:styleId="20">
    <w:name w:val="Основной текст 2 Знак"/>
    <w:basedOn w:val="a0"/>
    <w:link w:val="2"/>
    <w:rsid w:val="0000081F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image" Target="media/image2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7.bin"/><Relationship Id="rId17" Type="http://schemas.openxmlformats.org/officeDocument/2006/relationships/oleObject" Target="embeddings/oleObject10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6.bin"/><Relationship Id="rId5" Type="http://schemas.openxmlformats.org/officeDocument/2006/relationships/image" Target="media/image1.wmf"/><Relationship Id="rId15" Type="http://schemas.openxmlformats.org/officeDocument/2006/relationships/image" Target="media/image3.wmf"/><Relationship Id="rId10" Type="http://schemas.openxmlformats.org/officeDocument/2006/relationships/oleObject" Target="embeddings/oleObject5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2790</Words>
  <Characters>15908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Тахир</dc:creator>
  <cp:keywords/>
  <dc:description/>
  <cp:lastModifiedBy>Тахир</cp:lastModifiedBy>
  <cp:revision>2</cp:revision>
  <dcterms:created xsi:type="dcterms:W3CDTF">2015-04-19T04:25:00Z</dcterms:created>
  <dcterms:modified xsi:type="dcterms:W3CDTF">2015-04-19T05:14:00Z</dcterms:modified>
</cp:coreProperties>
</file>